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258" w:rsidRDefault="007C3ABF" w:rsidP="00286258">
      <w:pPr>
        <w:autoSpaceDE w:val="0"/>
        <w:autoSpaceDN w:val="0"/>
        <w:adjustRightInd w:val="0"/>
        <w:spacing w:line="240" w:lineRule="auto"/>
        <w:ind w:left="1" w:hanging="3"/>
        <w:jc w:val="right"/>
        <w:rPr>
          <w:color w:val="000000"/>
          <w:position w:val="0"/>
          <w:sz w:val="20"/>
          <w:szCs w:val="20"/>
        </w:rPr>
      </w:pPr>
      <w:r>
        <w:rPr>
          <w:rFonts w:cs="Times New Roman"/>
          <w:color w:val="000000"/>
          <w:sz w:val="28"/>
          <w:szCs w:val="28"/>
        </w:rPr>
        <w:t xml:space="preserve">            </w:t>
      </w:r>
      <w:r w:rsidR="00286258">
        <w:rPr>
          <w:sz w:val="28"/>
        </w:rPr>
        <w:t xml:space="preserve">                                                                          </w:t>
      </w:r>
      <w:r w:rsidR="00286258">
        <w:rPr>
          <w:color w:val="000000"/>
        </w:rPr>
        <w:t xml:space="preserve">Приложение </w:t>
      </w:r>
    </w:p>
    <w:p w:rsidR="00286258" w:rsidRDefault="00286258" w:rsidP="00286258">
      <w:pPr>
        <w:spacing w:line="240" w:lineRule="auto"/>
        <w:ind w:left="0" w:hanging="2"/>
        <w:jc w:val="right"/>
        <w:rPr>
          <w:rFonts w:eastAsia="Calibri"/>
          <w:color w:val="000000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286258" w:rsidRDefault="00286258" w:rsidP="00286258">
      <w:pPr>
        <w:spacing w:line="240" w:lineRule="auto"/>
        <w:ind w:left="0" w:hanging="2"/>
        <w:jc w:val="right"/>
        <w:rPr>
          <w:color w:val="000000"/>
          <w:position w:val="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286258" w:rsidRDefault="00286258" w:rsidP="00286258">
      <w:pPr>
        <w:spacing w:line="240" w:lineRule="auto"/>
        <w:ind w:left="0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286258" w:rsidRDefault="00286258" w:rsidP="00286258">
      <w:pPr>
        <w:widowControl w:val="0"/>
        <w:autoSpaceDE w:val="0"/>
        <w:autoSpaceDN w:val="0"/>
        <w:adjustRightInd w:val="0"/>
        <w:spacing w:line="240" w:lineRule="auto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286258" w:rsidRDefault="00286258" w:rsidP="00286258">
      <w:pPr>
        <w:widowControl w:val="0"/>
        <w:autoSpaceDE w:val="0"/>
        <w:autoSpaceDN w:val="0"/>
        <w:adjustRightInd w:val="0"/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:rsidR="00286258" w:rsidRDefault="00286258" w:rsidP="00286258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286258" w:rsidRDefault="00286258" w:rsidP="00286258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286258" w:rsidRDefault="00286258" w:rsidP="00286258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286258" w:rsidRDefault="00286258" w:rsidP="00286258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286258" w:rsidRDefault="00286258" w:rsidP="00286258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286258" w:rsidRDefault="00286258" w:rsidP="00286258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>740100 Технология и производство продуктов питания из растительного сырья</w:t>
      </w:r>
    </w:p>
    <w:p w:rsidR="00286258" w:rsidRDefault="00286258" w:rsidP="00286258">
      <w:pPr>
        <w:ind w:left="1" w:hanging="3"/>
        <w:jc w:val="center"/>
        <w:rPr>
          <w:b/>
          <w:sz w:val="32"/>
        </w:rPr>
      </w:pPr>
    </w:p>
    <w:p w:rsidR="00286258" w:rsidRDefault="00286258" w:rsidP="00286258">
      <w:pPr>
        <w:autoSpaceDE w:val="0"/>
        <w:autoSpaceDN w:val="0"/>
        <w:adjustRightInd w:val="0"/>
        <w:ind w:left="1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lang w:eastAsia="en-US"/>
        </w:rPr>
      </w:pPr>
    </w:p>
    <w:p w:rsidR="00286258" w:rsidRDefault="00286258" w:rsidP="00286258">
      <w:pPr>
        <w:ind w:left="1" w:hanging="3"/>
        <w:jc w:val="both"/>
        <w:rPr>
          <w:sz w:val="28"/>
        </w:rPr>
      </w:pPr>
    </w:p>
    <w:p w:rsidR="00286258" w:rsidRDefault="00286258" w:rsidP="00286258">
      <w:pPr>
        <w:ind w:left="1" w:hanging="3"/>
        <w:jc w:val="both"/>
        <w:rPr>
          <w:rFonts w:eastAsia="Calibri"/>
          <w:sz w:val="28"/>
          <w:szCs w:val="20"/>
        </w:rPr>
      </w:pPr>
    </w:p>
    <w:p w:rsidR="00286258" w:rsidRDefault="00286258" w:rsidP="00286258">
      <w:pPr>
        <w:ind w:left="0" w:hanging="2"/>
        <w:jc w:val="both"/>
        <w:rPr>
          <w:szCs w:val="22"/>
        </w:rPr>
      </w:pPr>
    </w:p>
    <w:p w:rsidR="00286258" w:rsidRDefault="00286258" w:rsidP="00286258">
      <w:pPr>
        <w:ind w:left="0" w:hanging="2"/>
        <w:rPr>
          <w:sz w:val="22"/>
        </w:rPr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  <w:rPr>
          <w:sz w:val="22"/>
        </w:rPr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</w:pPr>
    </w:p>
    <w:p w:rsidR="00286258" w:rsidRDefault="00286258" w:rsidP="00286258">
      <w:pPr>
        <w:ind w:left="0" w:hanging="2"/>
        <w:rPr>
          <w:sz w:val="20"/>
        </w:rPr>
      </w:pPr>
    </w:p>
    <w:p w:rsidR="00286258" w:rsidRDefault="00286258" w:rsidP="00286258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 w:rsidRPr="00286258">
        <w:rPr>
          <w:b/>
        </w:rPr>
        <w:t>740100 Технология и производство продуктов питания из растительного сырья</w:t>
      </w:r>
      <w:r w:rsidRPr="00286258">
        <w:rPr>
          <w:b/>
          <w:sz w:val="22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286258" w:rsidRDefault="00286258" w:rsidP="00286258">
      <w:pPr>
        <w:widowControl w:val="0"/>
        <w:autoSpaceDE w:val="0"/>
        <w:autoSpaceDN w:val="0"/>
        <w:adjustRightInd w:val="0"/>
        <w:ind w:left="0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286258" w:rsidRDefault="00286258" w:rsidP="00286258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266312" w:rsidRDefault="00286258" w:rsidP="002862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286258" w:rsidRDefault="00286258" w:rsidP="002862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о</w:t>
      </w:r>
      <w:r>
        <w:rPr>
          <w:rFonts w:cs="Times New Roman"/>
          <w:b/>
          <w:color w:val="000000"/>
        </w:rPr>
        <w:t>сновная</w:t>
      </w:r>
      <w:proofErr w:type="gramEnd"/>
      <w:r>
        <w:rPr>
          <w:rFonts w:cs="Times New Roman"/>
          <w:b/>
          <w:color w:val="000000"/>
        </w:rPr>
        <w:t xml:space="preserve"> образовательная программа </w:t>
      </w:r>
      <w:r>
        <w:rPr>
          <w:rFonts w:cs="Times New Roman"/>
          <w:color w:val="000000"/>
        </w:rPr>
        <w:t>- совокупность учебно-методической документации, регламентирующей цели, ожидаемые результаты, содержание и о</w:t>
      </w:r>
      <w:r>
        <w:rPr>
          <w:rFonts w:cs="Times New Roman"/>
          <w:color w:val="000000"/>
        </w:rPr>
        <w:t>рганизацию реализации образовательного процесса по соответствующему направлению подготовки;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направление</w:t>
      </w:r>
      <w:proofErr w:type="gramEnd"/>
      <w:r>
        <w:rPr>
          <w:rFonts w:cs="Times New Roman"/>
          <w:b/>
          <w:color w:val="000000"/>
        </w:rPr>
        <w:t xml:space="preserve"> подготовки - </w:t>
      </w:r>
      <w:r>
        <w:rPr>
          <w:rFonts w:cs="Times New Roman"/>
          <w:color w:val="000000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</w:t>
      </w:r>
      <w:r>
        <w:rPr>
          <w:rFonts w:cs="Times New Roman"/>
          <w:color w:val="000000"/>
        </w:rPr>
        <w:t>азличных профилей, интегрируемых на основании общности фундаментальной подготовки;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proofErr w:type="gramStart"/>
      <w:r>
        <w:rPr>
          <w:rFonts w:cs="Times New Roman"/>
          <w:b/>
          <w:color w:val="000000"/>
        </w:rPr>
        <w:t>профиль</w:t>
      </w:r>
      <w:proofErr w:type="gramEnd"/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- направленность основной образовательной программы на конкретный вид и (или) объект профессиональной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деятельности;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proofErr w:type="gramStart"/>
      <w:r>
        <w:rPr>
          <w:rFonts w:cs="Times New Roman"/>
          <w:b/>
          <w:color w:val="000000"/>
        </w:rPr>
        <w:t>компетенция</w:t>
      </w:r>
      <w:proofErr w:type="gramEnd"/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 xml:space="preserve"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rFonts w:cs="Times New Roman"/>
          <w:color w:val="000000"/>
        </w:rPr>
        <w:t>определенной</w:t>
      </w:r>
      <w:proofErr w:type="spellEnd"/>
      <w:r>
        <w:rPr>
          <w:rFonts w:cs="Times New Roman"/>
          <w:color w:val="000000"/>
        </w:rPr>
        <w:t xml:space="preserve"> сфере;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proofErr w:type="gramStart"/>
      <w:r>
        <w:rPr>
          <w:rFonts w:cs="Times New Roman"/>
          <w:b/>
          <w:color w:val="000000"/>
        </w:rPr>
        <w:t>бакалавр</w:t>
      </w:r>
      <w:proofErr w:type="gramEnd"/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магистр</w:t>
      </w:r>
      <w:proofErr w:type="gramEnd"/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– уровень квалификации высшего профессионального образования, дающий право для поступления в ас</w:t>
      </w:r>
      <w:r>
        <w:rPr>
          <w:rFonts w:cs="Times New Roman"/>
          <w:color w:val="000000"/>
        </w:rPr>
        <w:t>пирантуру и (или) в базовую докторантуру (</w:t>
      </w:r>
      <w:proofErr w:type="spellStart"/>
      <w:r>
        <w:rPr>
          <w:rFonts w:cs="Times New Roman"/>
          <w:color w:val="000000"/>
        </w:rPr>
        <w:t>PhD</w:t>
      </w:r>
      <w:proofErr w:type="spellEnd"/>
      <w:r>
        <w:rPr>
          <w:rFonts w:cs="Times New Roman"/>
          <w:color w:val="000000"/>
        </w:rPr>
        <w:t>/по профилю) и осуществления профессиональной деятельности;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 </w:t>
      </w:r>
      <w:proofErr w:type="gramStart"/>
      <w:r>
        <w:rPr>
          <w:rFonts w:cs="Times New Roman"/>
          <w:b/>
          <w:color w:val="000000"/>
        </w:rPr>
        <w:t>кредит</w:t>
      </w:r>
      <w:proofErr w:type="gramEnd"/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 xml:space="preserve">- условная мера </w:t>
      </w:r>
      <w:proofErr w:type="spellStart"/>
      <w:r>
        <w:rPr>
          <w:rFonts w:cs="Times New Roman"/>
          <w:color w:val="000000"/>
        </w:rPr>
        <w:t>трудоемкости</w:t>
      </w:r>
      <w:proofErr w:type="spellEnd"/>
      <w:r>
        <w:rPr>
          <w:rFonts w:cs="Times New Roman"/>
          <w:color w:val="000000"/>
        </w:rPr>
        <w:t xml:space="preserve"> основной профессиональной образовательной программы;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результаты</w:t>
      </w:r>
      <w:proofErr w:type="gramEnd"/>
      <w:r>
        <w:rPr>
          <w:rFonts w:cs="Times New Roman"/>
          <w:b/>
          <w:color w:val="000000"/>
        </w:rPr>
        <w:t xml:space="preserve"> обучения </w:t>
      </w:r>
      <w:r>
        <w:rPr>
          <w:rFonts w:cs="Times New Roman"/>
          <w:color w:val="000000"/>
        </w:rPr>
        <w:t xml:space="preserve">- компетенции, </w:t>
      </w:r>
      <w:proofErr w:type="spellStart"/>
      <w:r>
        <w:rPr>
          <w:rFonts w:cs="Times New Roman"/>
          <w:color w:val="000000"/>
        </w:rPr>
        <w:t>приобретенные</w:t>
      </w:r>
      <w:proofErr w:type="spellEnd"/>
      <w:r>
        <w:rPr>
          <w:rFonts w:cs="Times New Roman"/>
          <w:color w:val="000000"/>
        </w:rPr>
        <w:t xml:space="preserve"> в результате</w:t>
      </w:r>
      <w:r>
        <w:rPr>
          <w:rFonts w:cs="Times New Roman"/>
          <w:color w:val="000000"/>
        </w:rPr>
        <w:t xml:space="preserve"> обучения по основной образовательной программе/ модулю;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выравнивающие</w:t>
      </w:r>
      <w:proofErr w:type="gramEnd"/>
      <w:r>
        <w:rPr>
          <w:rFonts w:cs="Times New Roman"/>
          <w:b/>
          <w:color w:val="000000"/>
        </w:rPr>
        <w:t xml:space="preserve"> курсы </w:t>
      </w:r>
      <w:r>
        <w:rPr>
          <w:rFonts w:cs="Times New Roman"/>
          <w:color w:val="000000"/>
        </w:rPr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</w:t>
      </w:r>
      <w:r>
        <w:rPr>
          <w:rFonts w:cs="Times New Roman"/>
          <w:color w:val="000000"/>
        </w:rPr>
        <w:t>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proofErr w:type="gramStart"/>
      <w:r>
        <w:rPr>
          <w:rFonts w:cs="Times New Roman"/>
          <w:b/>
          <w:color w:val="000000"/>
        </w:rPr>
        <w:t>общенаучные</w:t>
      </w:r>
      <w:proofErr w:type="gramEnd"/>
      <w:r>
        <w:rPr>
          <w:rFonts w:cs="Times New Roman"/>
          <w:b/>
          <w:color w:val="000000"/>
        </w:rPr>
        <w:t xml:space="preserve"> компетенции</w:t>
      </w:r>
      <w:r>
        <w:rPr>
          <w:rFonts w:cs="Times New Roman"/>
          <w:color w:val="000000"/>
        </w:rPr>
        <w:t xml:space="preserve"> – представляют собой характеристики, являющиеся общими для всех (или большинства) ви</w:t>
      </w:r>
      <w:r>
        <w:rPr>
          <w:rFonts w:cs="Times New Roman"/>
          <w:color w:val="000000"/>
        </w:rPr>
        <w:t>дов профессиональной деятельности: способность к обучению, анализу и синтезу и т.д.;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инструментальные</w:t>
      </w:r>
      <w:proofErr w:type="gramEnd"/>
      <w:r>
        <w:rPr>
          <w:rFonts w:cs="Times New Roman"/>
          <w:b/>
          <w:color w:val="000000"/>
        </w:rPr>
        <w:t xml:space="preserve"> компетенции </w:t>
      </w:r>
      <w:r>
        <w:rPr>
          <w:rFonts w:cs="Times New Roman"/>
          <w:color w:val="000000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</w:t>
      </w:r>
      <w:r>
        <w:rPr>
          <w:rFonts w:cs="Times New Roman"/>
          <w:color w:val="000000"/>
        </w:rPr>
        <w:t xml:space="preserve">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</w:t>
      </w:r>
      <w:r>
        <w:rPr>
          <w:rFonts w:cs="Times New Roman"/>
          <w:color w:val="000000"/>
        </w:rPr>
        <w:t>ингвистические умения, коммуникативные компетенции;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lastRenderedPageBreak/>
        <w:t>социально</w:t>
      </w:r>
      <w:proofErr w:type="gramEnd"/>
      <w:r>
        <w:rPr>
          <w:rFonts w:cs="Times New Roman"/>
          <w:color w:val="000000"/>
        </w:rPr>
        <w:t>-</w:t>
      </w:r>
      <w:r>
        <w:rPr>
          <w:rFonts w:cs="Times New Roman"/>
          <w:b/>
          <w:color w:val="000000"/>
        </w:rPr>
        <w:t>личностные и общекультурные компетенции</w:t>
      </w:r>
      <w:r>
        <w:rPr>
          <w:rFonts w:cs="Times New Roman"/>
          <w:color w:val="000000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</w:t>
      </w:r>
      <w:r>
        <w:rPr>
          <w:rFonts w:cs="Times New Roman"/>
          <w:color w:val="000000"/>
        </w:rPr>
        <w:t>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66312" w:rsidRDefault="007C3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профессиональный</w:t>
      </w:r>
      <w:proofErr w:type="gramEnd"/>
      <w:r>
        <w:rPr>
          <w:rFonts w:cs="Times New Roman"/>
          <w:b/>
          <w:color w:val="000000"/>
        </w:rPr>
        <w:t xml:space="preserve"> стандарт </w:t>
      </w:r>
      <w:r>
        <w:rPr>
          <w:rFonts w:cs="Times New Roman"/>
          <w:color w:val="000000"/>
        </w:rPr>
        <w:t>-  основополагающий документ, определяющий в рамках конкретного вида профессион</w:t>
      </w:r>
      <w:r>
        <w:rPr>
          <w:rFonts w:cs="Times New Roman"/>
          <w:color w:val="000000"/>
        </w:rPr>
        <w:t xml:space="preserve">альной деятельности требования к </w:t>
      </w:r>
      <w:proofErr w:type="spellStart"/>
      <w:r>
        <w:rPr>
          <w:rFonts w:cs="Times New Roman"/>
          <w:color w:val="000000"/>
        </w:rPr>
        <w:t>ее</w:t>
      </w:r>
      <w:proofErr w:type="spellEnd"/>
      <w:r>
        <w:rPr>
          <w:rFonts w:cs="Times New Roman"/>
          <w:color w:val="000000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>
        <w:rPr>
          <w:rFonts w:cs="Times New Roman"/>
          <w:color w:val="000000"/>
        </w:rPr>
        <w:t>свое</w:t>
      </w:r>
      <w:proofErr w:type="spellEnd"/>
      <w:r>
        <w:rPr>
          <w:rFonts w:cs="Times New Roman"/>
          <w:color w:val="000000"/>
        </w:rPr>
        <w:t xml:space="preserve"> место в штате любой организации, вне зависимости от рода </w:t>
      </w:r>
      <w:proofErr w:type="spellStart"/>
      <w:r>
        <w:rPr>
          <w:rFonts w:cs="Times New Roman"/>
          <w:color w:val="000000"/>
        </w:rPr>
        <w:t>ее</w:t>
      </w:r>
      <w:proofErr w:type="spellEnd"/>
      <w:r>
        <w:rPr>
          <w:rFonts w:cs="Times New Roman"/>
          <w:color w:val="000000"/>
        </w:rPr>
        <w:t xml:space="preserve"> деятельности</w:t>
      </w:r>
      <w:r>
        <w:rPr>
          <w:rFonts w:cs="Times New Roman"/>
          <w:color w:val="000000"/>
        </w:rPr>
        <w:t xml:space="preserve">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29" w:line="240" w:lineRule="auto"/>
        <w:ind w:left="0" w:hanging="2"/>
        <w:jc w:val="both"/>
        <w:rPr>
          <w:rFonts w:cs="Times New Roman"/>
          <w:i/>
          <w:color w:val="000000"/>
        </w:rPr>
      </w:pPr>
      <w:r>
        <w:rPr>
          <w:rFonts w:cs="Times New Roman"/>
          <w:color w:val="000000"/>
        </w:rPr>
        <w:t xml:space="preserve">1.3. </w:t>
      </w:r>
      <w:r>
        <w:rPr>
          <w:rFonts w:cs="Times New Roman"/>
          <w:b/>
          <w:color w:val="000000"/>
        </w:rPr>
        <w:t xml:space="preserve">Сокращения и обозначения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ГОС </w:t>
      </w:r>
      <w:r>
        <w:rPr>
          <w:rFonts w:cs="Times New Roman"/>
          <w:color w:val="000000"/>
        </w:rPr>
        <w:t>- Государственный образовательный стандарт;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ВПО </w:t>
      </w:r>
      <w:r>
        <w:rPr>
          <w:rFonts w:cs="Times New Roman"/>
          <w:color w:val="000000"/>
        </w:rPr>
        <w:t>- высшее профессиональное образование;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ООП </w:t>
      </w:r>
      <w:r>
        <w:rPr>
          <w:rFonts w:cs="Times New Roman"/>
          <w:color w:val="000000"/>
        </w:rPr>
        <w:t>- основная образовательная программа;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УМО </w:t>
      </w:r>
      <w:r>
        <w:rPr>
          <w:rFonts w:cs="Times New Roman"/>
          <w:color w:val="000000"/>
        </w:rPr>
        <w:t>- учебно-методические объединения;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ОК </w:t>
      </w:r>
      <w:r>
        <w:rPr>
          <w:rFonts w:cs="Times New Roman"/>
          <w:color w:val="000000"/>
        </w:rPr>
        <w:t>- общенаучные компетенции;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 </w:t>
      </w:r>
      <w:r>
        <w:rPr>
          <w:rFonts w:cs="Times New Roman"/>
          <w:color w:val="000000"/>
        </w:rPr>
        <w:t>- инструментальные компетенции;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ПК </w:t>
      </w:r>
      <w:r>
        <w:rPr>
          <w:rFonts w:cs="Times New Roman"/>
          <w:color w:val="000000"/>
        </w:rPr>
        <w:t>- профессиональные компетенции;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СЛК </w:t>
      </w:r>
      <w:r>
        <w:rPr>
          <w:rFonts w:cs="Times New Roman"/>
          <w:color w:val="000000"/>
        </w:rPr>
        <w:t>- социально-личностные и общекультурные компетенции.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i/>
          <w:color w:val="000000"/>
        </w:rPr>
      </w:pPr>
      <w:r>
        <w:rPr>
          <w:rFonts w:cs="Times New Roman"/>
          <w:b/>
          <w:color w:val="000000"/>
        </w:rPr>
        <w:t>2.</w:t>
      </w:r>
      <w:r>
        <w:rPr>
          <w:rFonts w:cs="Times New Roman"/>
          <w:color w:val="000000"/>
        </w:rPr>
        <w:t xml:space="preserve">       </w:t>
      </w:r>
      <w:r>
        <w:rPr>
          <w:rFonts w:cs="Times New Roman"/>
          <w:b/>
          <w:color w:val="000000"/>
        </w:rPr>
        <w:t>Область применения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2.1</w:t>
      </w:r>
      <w:r>
        <w:rPr>
          <w:rFonts w:cs="Times New Roman"/>
          <w:color w:val="00B0F0"/>
        </w:rPr>
        <w:t xml:space="preserve">. </w:t>
      </w:r>
      <w:r>
        <w:rPr>
          <w:rFonts w:cs="Times New Roman"/>
          <w:color w:val="000000"/>
        </w:rPr>
        <w:t>Настоящий Государственный образовательный стандарт высшего профессионального образования (далее - ГОС ВПО) представляет</w:t>
      </w:r>
      <w:r>
        <w:rPr>
          <w:rFonts w:cs="Times New Roman"/>
          <w:color w:val="000000"/>
          <w:sz w:val="18"/>
          <w:szCs w:val="18"/>
        </w:rPr>
        <w:t xml:space="preserve"> </w:t>
      </w:r>
      <w:r>
        <w:rPr>
          <w:rFonts w:cs="Times New Roman"/>
          <w:color w:val="000000"/>
        </w:rPr>
        <w:t xml:space="preserve">собой совокупность норм, правил и требований, обязательных при реализации ООП по направлению подготовки магистров </w:t>
      </w:r>
      <w:r>
        <w:rPr>
          <w:rFonts w:cs="Times New Roman"/>
          <w:b/>
          <w:color w:val="000000"/>
        </w:rPr>
        <w:t>740100- Технология и п</w:t>
      </w:r>
      <w:r>
        <w:rPr>
          <w:rFonts w:cs="Times New Roman"/>
          <w:b/>
          <w:color w:val="000000"/>
        </w:rPr>
        <w:t xml:space="preserve">роизводство продуктов питания из растительного сырья </w:t>
      </w:r>
      <w:r>
        <w:rPr>
          <w:rFonts w:cs="Times New Roman"/>
          <w:color w:val="000000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</w:t>
      </w:r>
      <w:r>
        <w:rPr>
          <w:rFonts w:cs="Times New Roman"/>
          <w:color w:val="000000"/>
        </w:rPr>
        <w:t>ьными организациями высшего профессионального образования (далее — вузы) независимо от их организационно-правовых форм, имеющих лицензию или государственную аккредитацию (аттестацию) на территории Кыргызской Республики.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2.2.</w:t>
      </w:r>
      <w:r>
        <w:rPr>
          <w:rFonts w:cs="Times New Roman"/>
          <w:b/>
          <w:color w:val="000000"/>
        </w:rPr>
        <w:t xml:space="preserve">   </w:t>
      </w:r>
      <w:r>
        <w:rPr>
          <w:rFonts w:cs="Times New Roman"/>
          <w:color w:val="000000"/>
        </w:rPr>
        <w:t xml:space="preserve">Основными пользователями настоящего ГОС ВПО по направлению </w:t>
      </w:r>
      <w:r>
        <w:rPr>
          <w:rFonts w:cs="Times New Roman"/>
          <w:b/>
          <w:color w:val="000000"/>
        </w:rPr>
        <w:t>740100- Технология и производство продуктов питания из растительного сырья</w:t>
      </w:r>
      <w:r>
        <w:rPr>
          <w:rFonts w:cs="Times New Roman"/>
          <w:color w:val="000000"/>
        </w:rPr>
        <w:t xml:space="preserve"> являются:</w:t>
      </w:r>
    </w:p>
    <w:p w:rsidR="00266312" w:rsidRDefault="007C3A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администрация</w:t>
      </w:r>
      <w:proofErr w:type="gramEnd"/>
      <w:r>
        <w:rPr>
          <w:rFonts w:cs="Times New Roman"/>
          <w:color w:val="000000"/>
        </w:rPr>
        <w:t xml:space="preserve"> и научно–педагогический (профессорско-преподавательский состав, научные сотрудники) состав вузов, </w:t>
      </w:r>
      <w:r>
        <w:rPr>
          <w:rFonts w:cs="Times New Roman"/>
          <w:color w:val="000000"/>
        </w:rPr>
        <w:t xml:space="preserve">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rPr>
          <w:rFonts w:cs="Times New Roman"/>
          <w:color w:val="000000"/>
        </w:rPr>
        <w:t>учетом</w:t>
      </w:r>
      <w:proofErr w:type="spellEnd"/>
      <w:r>
        <w:rPr>
          <w:rFonts w:cs="Times New Roman"/>
          <w:color w:val="000000"/>
        </w:rPr>
        <w:t xml:space="preserve"> достижений науки, техники и социальной сферы по данному направлению и уровню подготовки;</w:t>
      </w:r>
    </w:p>
    <w:p w:rsidR="00266312" w:rsidRDefault="007C3A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студенты</w:t>
      </w:r>
      <w:proofErr w:type="gramEnd"/>
      <w:r>
        <w:rPr>
          <w:rFonts w:cs="Times New Roman"/>
          <w:color w:val="000000"/>
        </w:rPr>
        <w:t>, ответственные за э</w:t>
      </w:r>
      <w:r>
        <w:rPr>
          <w:rFonts w:cs="Times New Roman"/>
          <w:color w:val="000000"/>
        </w:rPr>
        <w:t>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266312" w:rsidRDefault="007C3A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объединения</w:t>
      </w:r>
      <w:proofErr w:type="gramEnd"/>
      <w:r>
        <w:rPr>
          <w:rFonts w:cs="Times New Roman"/>
          <w:color w:val="000000"/>
        </w:rPr>
        <w:t xml:space="preserve"> специалистов и работодателей в соответствующей сфере профессиональной деятельности;</w:t>
      </w:r>
    </w:p>
    <w:p w:rsidR="00266312" w:rsidRDefault="007C3A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proofErr w:type="gramStart"/>
      <w:r>
        <w:rPr>
          <w:rFonts w:cs="Times New Roman"/>
          <w:color w:val="000000"/>
        </w:rPr>
        <w:t>учебно</w:t>
      </w:r>
      <w:proofErr w:type="spellEnd"/>
      <w:proofErr w:type="gramEnd"/>
      <w:r>
        <w:rPr>
          <w:rFonts w:cs="Times New Roman"/>
          <w:color w:val="000000"/>
        </w:rPr>
        <w:t>–методиче</w:t>
      </w:r>
      <w:r>
        <w:rPr>
          <w:rFonts w:cs="Times New Roman"/>
          <w:color w:val="000000"/>
        </w:rPr>
        <w:t>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266312" w:rsidRDefault="007C3A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государственные</w:t>
      </w:r>
      <w:proofErr w:type="gramEnd"/>
      <w:r>
        <w:rPr>
          <w:rFonts w:cs="Times New Roman"/>
          <w:color w:val="000000"/>
        </w:rPr>
        <w:t xml:space="preserve"> органы исполнительной власти, обеспечи</w:t>
      </w:r>
      <w:r>
        <w:rPr>
          <w:rFonts w:cs="Times New Roman"/>
          <w:color w:val="000000"/>
        </w:rPr>
        <w:t>вающие финансирование высшего профессионального образования;</w:t>
      </w:r>
    </w:p>
    <w:p w:rsidR="00266312" w:rsidRDefault="007C3A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lastRenderedPageBreak/>
        <w:t>уполномоченные</w:t>
      </w:r>
      <w:proofErr w:type="gramEnd"/>
      <w:r>
        <w:rPr>
          <w:rFonts w:cs="Times New Roman"/>
          <w:color w:val="000000"/>
        </w:rP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266312" w:rsidRDefault="007C3A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proofErr w:type="gramStart"/>
      <w:r>
        <w:rPr>
          <w:rFonts w:cs="Times New Roman"/>
          <w:color w:val="000000"/>
        </w:rPr>
        <w:t>аккредитационные</w:t>
      </w:r>
      <w:proofErr w:type="spellEnd"/>
      <w:proofErr w:type="gramEnd"/>
      <w:r>
        <w:rPr>
          <w:rFonts w:cs="Times New Roman"/>
          <w:color w:val="000000"/>
        </w:rPr>
        <w:t xml:space="preserve"> агентства, о</w:t>
      </w:r>
      <w:r>
        <w:rPr>
          <w:rFonts w:cs="Times New Roman"/>
          <w:color w:val="000000"/>
        </w:rPr>
        <w:t xml:space="preserve">существляющие, аккредитацию образовательных программ и организаций в сфере высшего профессионального образования.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2.3.    Требования к уровню подготовленности абитуриентов.</w:t>
      </w:r>
    </w:p>
    <w:p w:rsidR="00266312" w:rsidRDefault="007C3AB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color w:val="000000"/>
        </w:rPr>
        <w:t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пр</w:t>
      </w:r>
      <w:r>
        <w:rPr>
          <w:rFonts w:cs="Times New Roman"/>
          <w:color w:val="000000"/>
        </w:rPr>
        <w:t>исвоением квалификации «специалист».</w:t>
      </w:r>
    </w:p>
    <w:p w:rsidR="00266312" w:rsidRDefault="007C3AB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color w:val="000000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before="19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24"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3.Общая     характеристика     направления     подготовки.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3.1.</w:t>
      </w:r>
      <w:r>
        <w:rPr>
          <w:rFonts w:cs="Times New Roman"/>
          <w:b/>
          <w:color w:val="000000"/>
        </w:rPr>
        <w:tab/>
      </w:r>
      <w:r>
        <w:rPr>
          <w:rFonts w:cs="Times New Roman"/>
          <w:color w:val="000000"/>
        </w:rPr>
        <w:t>В Кыргызской Республике по направлению   подготовки</w:t>
      </w:r>
      <w:r>
        <w:rPr>
          <w:rFonts w:cs="Times New Roman"/>
          <w:b/>
          <w:i/>
          <w:color w:val="000000"/>
        </w:rPr>
        <w:t xml:space="preserve"> </w:t>
      </w:r>
      <w:r>
        <w:rPr>
          <w:rFonts w:cs="Times New Roman"/>
          <w:b/>
          <w:color w:val="000000"/>
        </w:rPr>
        <w:t xml:space="preserve">740100- Технология и производство продуктов питания из растительного сырья </w:t>
      </w:r>
      <w:r>
        <w:rPr>
          <w:rFonts w:cs="Times New Roman"/>
          <w:color w:val="000000"/>
        </w:rPr>
        <w:t>реализуются следующие: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- ООП ВПО по подготовке бакалавров;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ООП</w:t>
      </w:r>
      <w:r>
        <w:rPr>
          <w:rFonts w:cs="Times New Roman"/>
          <w:color w:val="000000"/>
        </w:rPr>
        <w:t xml:space="preserve"> ВПО по подготовке магистров.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</w:t>
      </w:r>
      <w:proofErr w:type="spellStart"/>
      <w:r>
        <w:rPr>
          <w:rFonts w:cs="Times New Roman"/>
          <w:color w:val="000000"/>
        </w:rPr>
        <w:t>выдается</w:t>
      </w:r>
      <w:proofErr w:type="spellEnd"/>
      <w:r>
        <w:rPr>
          <w:rFonts w:cs="Times New Roman"/>
          <w:color w:val="000000"/>
        </w:rPr>
        <w:t xml:space="preserve"> диплом о высшем образовании с присвоением квалификации «бакалавр».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Выпускникам вузов</w:t>
      </w:r>
      <w:r>
        <w:rPr>
          <w:rFonts w:cs="Times New Roman"/>
          <w:color w:val="000000"/>
        </w:rPr>
        <w:t xml:space="preserve">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rPr>
          <w:rFonts w:cs="Times New Roman"/>
          <w:color w:val="000000"/>
        </w:rPr>
        <w:t>выдается</w:t>
      </w:r>
      <w:proofErr w:type="spellEnd"/>
      <w:r>
        <w:rPr>
          <w:rFonts w:cs="Times New Roman"/>
          <w:color w:val="000000"/>
        </w:rPr>
        <w:t xml:space="preserve"> диплом о высшем образовании с присвоением квалификации «магистр».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Профили ООП ВПО в рамках направления подготовк</w:t>
      </w:r>
      <w:r>
        <w:rPr>
          <w:rFonts w:cs="Times New Roman"/>
          <w:color w:val="000000"/>
        </w:rPr>
        <w:t>и магистров определяются вузом на основе отраслевых/секторальных рамок квалификаций (при наличии).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3.2. Нормативный срок освоения ООП ВПО подготовки магистров по направлению </w:t>
      </w:r>
      <w:r>
        <w:rPr>
          <w:rFonts w:cs="Times New Roman"/>
          <w:b/>
          <w:color w:val="000000"/>
        </w:rPr>
        <w:t xml:space="preserve">740100- Технология и производство продуктов питания из растительного сырья </w:t>
      </w:r>
      <w:r>
        <w:rPr>
          <w:rFonts w:cs="Times New Roman"/>
          <w:color w:val="000000"/>
        </w:rPr>
        <w:t>на базе</w:t>
      </w:r>
      <w:r>
        <w:rPr>
          <w:rFonts w:cs="Times New Roman"/>
          <w:color w:val="000000"/>
        </w:rPr>
        <w:t xml:space="preserve"> среднего общего или среднего профессионального образования при очной форме обучения составляет не менее 6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 xml:space="preserve">лет, на базе высшего профессионального образования, </w:t>
      </w:r>
      <w:proofErr w:type="spellStart"/>
      <w:r>
        <w:rPr>
          <w:rFonts w:cs="Times New Roman"/>
          <w:color w:val="000000"/>
        </w:rPr>
        <w:t>подтвержденного</w:t>
      </w:r>
      <w:proofErr w:type="spellEnd"/>
      <w:r>
        <w:rPr>
          <w:rFonts w:cs="Times New Roman"/>
          <w:color w:val="000000"/>
        </w:rPr>
        <w:t xml:space="preserve"> присвоением квалификации «бакалавр», - не менее 2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лет.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Сроки освоения ООП ВПО по </w:t>
      </w:r>
      <w:r>
        <w:rPr>
          <w:rFonts w:cs="Times New Roman"/>
          <w:color w:val="000000"/>
        </w:rPr>
        <w:t xml:space="preserve">подготовке магистров на базе высшего профессионального образования, </w:t>
      </w:r>
      <w:proofErr w:type="spellStart"/>
      <w:r>
        <w:rPr>
          <w:rFonts w:cs="Times New Roman"/>
          <w:color w:val="000000"/>
        </w:rPr>
        <w:t>подтвержденного</w:t>
      </w:r>
      <w:proofErr w:type="spellEnd"/>
      <w:r>
        <w:rPr>
          <w:rFonts w:cs="Times New Roman"/>
          <w:color w:val="000000"/>
        </w:rPr>
        <w:t xml:space="preserve">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</w:t>
      </w:r>
      <w:r>
        <w:rPr>
          <w:rFonts w:cs="Times New Roman"/>
          <w:color w:val="000000"/>
        </w:rPr>
        <w:t>а относительно установленного нормативного срока освоения при очной форме обучения.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</w:t>
      </w:r>
      <w:r>
        <w:rPr>
          <w:rFonts w:cs="Times New Roman"/>
          <w:color w:val="000000"/>
        </w:rPr>
        <w:t>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</w:t>
      </w:r>
      <w:proofErr w:type="spellStart"/>
      <w:r>
        <w:rPr>
          <w:rFonts w:cs="Times New Roman"/>
          <w:color w:val="000000"/>
        </w:rPr>
        <w:t>счет</w:t>
      </w:r>
      <w:proofErr w:type="spellEnd"/>
      <w:r>
        <w:rPr>
          <w:rFonts w:cs="Times New Roman"/>
          <w:color w:val="000000"/>
        </w:rPr>
        <w:t xml:space="preserve"> освоения выравнивающих курсов, формирующих базовые профессиональны</w:t>
      </w:r>
      <w:r>
        <w:rPr>
          <w:rFonts w:cs="Times New Roman"/>
          <w:color w:val="000000"/>
        </w:rPr>
        <w:t>е знания и компетенции ООП ВПО по подготовке магистров по соответствующему направлению.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обучении по индиви</w:t>
      </w:r>
      <w:r>
        <w:rPr>
          <w:rFonts w:cs="Times New Roman"/>
          <w:color w:val="000000"/>
        </w:rPr>
        <w:t>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Иные нормативные сроки освоения ООП ВПО по подготовке магистров устанавливаются </w:t>
      </w:r>
      <w:r w:rsidR="00286258">
        <w:rPr>
          <w:rFonts w:cs="Times New Roman"/>
          <w:color w:val="000000"/>
        </w:rPr>
        <w:t>Кабинетом Министров</w:t>
      </w:r>
      <w:bookmarkStart w:id="0" w:name="_GoBack"/>
      <w:bookmarkEnd w:id="0"/>
      <w:r>
        <w:rPr>
          <w:rFonts w:cs="Times New Roman"/>
          <w:color w:val="000000"/>
        </w:rPr>
        <w:t xml:space="preserve"> Кыргызской Республики.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 xml:space="preserve">3.3. Общая </w:t>
      </w:r>
      <w:proofErr w:type="spellStart"/>
      <w:r>
        <w:rPr>
          <w:rFonts w:cs="Times New Roman"/>
          <w:color w:val="000000"/>
        </w:rPr>
        <w:t>трудоемкость</w:t>
      </w:r>
      <w:proofErr w:type="spellEnd"/>
      <w:r>
        <w:rPr>
          <w:rFonts w:cs="Times New Roman"/>
          <w:color w:val="000000"/>
        </w:rPr>
        <w:t xml:space="preserve"> освоения ООП подготовки магистров на базе среднего общего или среднего профессионального образования при очной фор</w:t>
      </w:r>
      <w:r>
        <w:rPr>
          <w:rFonts w:cs="Times New Roman"/>
          <w:color w:val="000000"/>
        </w:rPr>
        <w:t xml:space="preserve">ме обучения составляет не менее 360 кредитов и на базе высшего профессионального образования, </w:t>
      </w:r>
      <w:proofErr w:type="spellStart"/>
      <w:r>
        <w:rPr>
          <w:rFonts w:cs="Times New Roman"/>
          <w:color w:val="000000"/>
        </w:rPr>
        <w:t>подтвержденного</w:t>
      </w:r>
      <w:proofErr w:type="spellEnd"/>
      <w:r>
        <w:rPr>
          <w:rFonts w:cs="Times New Roman"/>
          <w:color w:val="000000"/>
        </w:rPr>
        <w:t xml:space="preserve"> присвоением квалификации «бакалавр», составляет не менее 120 кредитов.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Трудоемкость</w:t>
      </w:r>
      <w:proofErr w:type="spellEnd"/>
      <w:r>
        <w:rPr>
          <w:rFonts w:cs="Times New Roman"/>
          <w:color w:val="000000"/>
        </w:rPr>
        <w:t xml:space="preserve"> ООП ВПО по очной форме обучения за учебный год равна не менее </w:t>
      </w:r>
      <w:r>
        <w:rPr>
          <w:rFonts w:cs="Times New Roman"/>
          <w:color w:val="000000"/>
        </w:rPr>
        <w:t>60 кредитам.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Трудоемкость</w:t>
      </w:r>
      <w:proofErr w:type="spellEnd"/>
      <w:r>
        <w:rPr>
          <w:rFonts w:cs="Times New Roman"/>
          <w:color w:val="000000"/>
        </w:rPr>
        <w:t xml:space="preserve"> одного семестра равна не менее 30 кредитам (при </w:t>
      </w:r>
      <w:proofErr w:type="spellStart"/>
      <w:r>
        <w:rPr>
          <w:rFonts w:cs="Times New Roman"/>
          <w:color w:val="000000"/>
        </w:rPr>
        <w:t>двухсеместровом</w:t>
      </w:r>
      <w:proofErr w:type="spellEnd"/>
      <w:r>
        <w:rPr>
          <w:rFonts w:cs="Times New Roman"/>
          <w:color w:val="000000"/>
        </w:rPr>
        <w:t xml:space="preserve"> построении учебного процесса).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Трудоемкость</w:t>
      </w:r>
      <w:proofErr w:type="spellEnd"/>
      <w:r>
        <w:rPr>
          <w:rFonts w:cs="Times New Roman"/>
          <w:color w:val="000000"/>
        </w:rPr>
        <w:t xml:space="preserve">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3.4.</w:t>
      </w:r>
      <w:r>
        <w:rPr>
          <w:rFonts w:cs="Times New Roman"/>
          <w:color w:val="000000"/>
        </w:rPr>
        <w:tab/>
        <w:t xml:space="preserve">Цели ООП ВПО по направлению подготовки </w:t>
      </w:r>
      <w:r>
        <w:rPr>
          <w:rFonts w:cs="Times New Roman"/>
          <w:b/>
          <w:color w:val="000000"/>
        </w:rPr>
        <w:t>740100 - Технология и производство проду</w:t>
      </w:r>
      <w:r>
        <w:rPr>
          <w:rFonts w:cs="Times New Roman"/>
          <w:b/>
          <w:color w:val="000000"/>
        </w:rPr>
        <w:t xml:space="preserve">ктов питания из растительного сырья </w:t>
      </w:r>
      <w:r>
        <w:rPr>
          <w:rFonts w:cs="Times New Roman"/>
          <w:color w:val="000000"/>
        </w:rPr>
        <w:t xml:space="preserve">в области обучения и воспитания личности.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3.4.1. В области обучения целью ООП ВПО по направлению подготовки </w:t>
      </w:r>
      <w:r>
        <w:rPr>
          <w:rFonts w:cs="Times New Roman"/>
          <w:b/>
          <w:color w:val="000000"/>
        </w:rPr>
        <w:t xml:space="preserve">740100- Технология и производство продуктов питания из растительного сырья </w:t>
      </w:r>
      <w:r>
        <w:rPr>
          <w:rFonts w:cs="Times New Roman"/>
          <w:color w:val="000000"/>
        </w:rPr>
        <w:t>является подготовка магистров, спосо</w:t>
      </w:r>
      <w:r>
        <w:rPr>
          <w:rFonts w:cs="Times New Roman"/>
          <w:color w:val="000000"/>
        </w:rPr>
        <w:t>бных осуществлять инновационную профессиональную деятельность в области технологического и организационного обеспечения производства и переработки продуктов питания растительного происхождения, обладающих универсальными и профессиональными компетенциями, к</w:t>
      </w:r>
      <w:r>
        <w:rPr>
          <w:rFonts w:cs="Times New Roman"/>
          <w:color w:val="000000"/>
        </w:rPr>
        <w:t xml:space="preserve">оторые способствуют социальной мобильности и функциональной устойчивости на рынке труда. 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3.4.2. В области воспитания личности целью ООП ВПО по направлению подготовки </w:t>
      </w:r>
      <w:r>
        <w:rPr>
          <w:rFonts w:cs="Times New Roman"/>
          <w:b/>
          <w:color w:val="000000"/>
        </w:rPr>
        <w:t xml:space="preserve">740100 - Технология и производство продуктов питания из растительного сырья </w:t>
      </w:r>
      <w:r>
        <w:rPr>
          <w:rFonts w:cs="Times New Roman"/>
          <w:color w:val="000000"/>
        </w:rPr>
        <w:t xml:space="preserve">является формирование социально-личностных качеств студентов: </w:t>
      </w:r>
      <w:proofErr w:type="spellStart"/>
      <w:r>
        <w:rPr>
          <w:rFonts w:cs="Times New Roman"/>
          <w:color w:val="000000"/>
        </w:rPr>
        <w:t>целеустремленности</w:t>
      </w:r>
      <w:proofErr w:type="spellEnd"/>
      <w:r>
        <w:rPr>
          <w:rFonts w:cs="Times New Roman"/>
          <w:color w:val="000000"/>
        </w:rPr>
        <w:t xml:space="preserve">, организованности, трудолюбия, ответственности, гражданственности, </w:t>
      </w:r>
      <w:proofErr w:type="spellStart"/>
      <w:r>
        <w:rPr>
          <w:rFonts w:cs="Times New Roman"/>
          <w:color w:val="000000"/>
        </w:rPr>
        <w:t>коммуникативности</w:t>
      </w:r>
      <w:proofErr w:type="spellEnd"/>
      <w:r>
        <w:rPr>
          <w:rFonts w:cs="Times New Roman"/>
          <w:color w:val="000000"/>
        </w:rPr>
        <w:t>, толерантности, повышения общей культуры.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29"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3.5.    Область профессиональной деятельности в</w:t>
      </w:r>
      <w:r>
        <w:rPr>
          <w:rFonts w:cs="Times New Roman"/>
          <w:b/>
          <w:color w:val="000000"/>
        </w:rPr>
        <w:t>ыпускников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Область    профессиональной    деятельности    выпускников    по</w:t>
      </w:r>
      <w:r>
        <w:rPr>
          <w:rFonts w:cs="Times New Roman"/>
          <w:color w:val="000000"/>
        </w:rPr>
        <w:br/>
        <w:t xml:space="preserve">направлению подготовки </w:t>
      </w:r>
      <w:r>
        <w:rPr>
          <w:rFonts w:cs="Times New Roman"/>
          <w:b/>
          <w:color w:val="000000"/>
        </w:rPr>
        <w:t xml:space="preserve">740100 - Технология и производство продуктов питания из растительного сырья </w:t>
      </w:r>
      <w:r>
        <w:rPr>
          <w:rFonts w:cs="Times New Roman"/>
          <w:color w:val="000000"/>
        </w:rPr>
        <w:t>включает: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• совокупность методов, средств, способов, </w:t>
      </w:r>
      <w:proofErr w:type="spellStart"/>
      <w:r>
        <w:rPr>
          <w:rFonts w:cs="Times New Roman"/>
          <w:color w:val="000000"/>
        </w:rPr>
        <w:t>приемов</w:t>
      </w:r>
      <w:proofErr w:type="spellEnd"/>
      <w:r>
        <w:rPr>
          <w:rFonts w:cs="Times New Roman"/>
          <w:color w:val="000000"/>
        </w:rPr>
        <w:t xml:space="preserve"> и техники, направленных на создание и производство конкурентоспособной и безопасной пищевой продукции;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• научные исследования, направленные на решение производственных проблем,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 совершенствование существ</w:t>
      </w:r>
      <w:r>
        <w:rPr>
          <w:rFonts w:cs="Times New Roman"/>
          <w:color w:val="000000"/>
        </w:rPr>
        <w:t>ующих и разработка новых схем производства;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 управление деятельностью промышленных предприятий;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 проектирование предприятий перерабатывающей промышленности;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 педагогическая деятельность.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Выпускники могут осуществлять профессиональную деятельность в друг</w:t>
      </w:r>
      <w:r>
        <w:rPr>
          <w:rFonts w:cs="Times New Roman"/>
          <w:color w:val="000000"/>
        </w:rPr>
        <w:t>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Объектами    профессиональной   деятельности    магистра   по направлению </w:t>
      </w:r>
      <w:r>
        <w:rPr>
          <w:rFonts w:cs="Times New Roman"/>
          <w:b/>
          <w:color w:val="000000"/>
        </w:rPr>
        <w:t>740100 - Технология и производство продуктов питания из растительного сырья</w:t>
      </w:r>
      <w:r>
        <w:rPr>
          <w:rFonts w:cs="Times New Roman"/>
          <w:color w:val="000000"/>
        </w:rPr>
        <w:t xml:space="preserve"> являются: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сырье</w:t>
      </w:r>
      <w:proofErr w:type="gramEnd"/>
      <w:r>
        <w:rPr>
          <w:rFonts w:cs="Times New Roman"/>
          <w:color w:val="000000"/>
        </w:rPr>
        <w:t>, полуфабрикаты и продукты растительного происхождения;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продукты</w:t>
      </w:r>
      <w:proofErr w:type="gramEnd"/>
      <w:r>
        <w:rPr>
          <w:rFonts w:cs="Times New Roman"/>
          <w:color w:val="000000"/>
        </w:rPr>
        <w:t xml:space="preserve"> переработки (вторичные) и отходы, пищевые ингредиенты и добавки;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технологическое</w:t>
      </w:r>
      <w:proofErr w:type="gramEnd"/>
      <w:r>
        <w:rPr>
          <w:rFonts w:cs="Times New Roman"/>
          <w:color w:val="000000"/>
        </w:rPr>
        <w:t xml:space="preserve"> оборудование;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прибо</w:t>
      </w:r>
      <w:r>
        <w:rPr>
          <w:rFonts w:cs="Times New Roman"/>
          <w:color w:val="000000"/>
        </w:rPr>
        <w:t>ры</w:t>
      </w:r>
      <w:proofErr w:type="gramEnd"/>
      <w:r>
        <w:rPr>
          <w:rFonts w:cs="Times New Roman"/>
          <w:color w:val="000000"/>
        </w:rPr>
        <w:t>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нормативная</w:t>
      </w:r>
      <w:proofErr w:type="gramEnd"/>
      <w:r>
        <w:rPr>
          <w:rFonts w:cs="Times New Roman"/>
          <w:color w:val="000000"/>
        </w:rPr>
        <w:t>, проектно-технологическая документация, санитарные, ветеринарные и строительные нормы и правила;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международные</w:t>
      </w:r>
      <w:proofErr w:type="gramEnd"/>
      <w:r>
        <w:rPr>
          <w:rFonts w:cs="Times New Roman"/>
          <w:color w:val="000000"/>
        </w:rPr>
        <w:t xml:space="preserve"> стандарты;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методы</w:t>
      </w:r>
      <w:proofErr w:type="gramEnd"/>
      <w:r>
        <w:rPr>
          <w:rFonts w:cs="Times New Roman"/>
          <w:color w:val="000000"/>
        </w:rPr>
        <w:t xml:space="preserve"> и средства испытаний и контроля качества сырья, полуфабрикатов и готовых продуктов;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lastRenderedPageBreak/>
        <w:t>системы</w:t>
      </w:r>
      <w:proofErr w:type="gramEnd"/>
      <w:r>
        <w:rPr>
          <w:rFonts w:cs="Times New Roman"/>
          <w:color w:val="000000"/>
        </w:rPr>
        <w:t xml:space="preserve"> качества;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базы</w:t>
      </w:r>
      <w:proofErr w:type="gramEnd"/>
      <w:r>
        <w:rPr>
          <w:rFonts w:cs="Times New Roman"/>
          <w:color w:val="000000"/>
        </w:rPr>
        <w:t xml:space="preserve"> данн</w:t>
      </w:r>
      <w:r>
        <w:rPr>
          <w:rFonts w:cs="Times New Roman"/>
          <w:color w:val="000000"/>
        </w:rPr>
        <w:t>ых технологического, технического характера;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данные</w:t>
      </w:r>
      <w:proofErr w:type="gramEnd"/>
      <w:r>
        <w:rPr>
          <w:rFonts w:cs="Times New Roman"/>
          <w:color w:val="000000"/>
        </w:rPr>
        <w:t xml:space="preserve"> мониторинга экологической и биологической безопасности продовольствия и окружающей среды; 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производственная</w:t>
      </w:r>
      <w:proofErr w:type="gramEnd"/>
      <w:r>
        <w:rPr>
          <w:rFonts w:cs="Times New Roman"/>
          <w:color w:val="000000"/>
        </w:rPr>
        <w:t xml:space="preserve"> цепочка «от поля к столу»;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обучающиеся</w:t>
      </w:r>
      <w:proofErr w:type="gramEnd"/>
      <w:r>
        <w:rPr>
          <w:rFonts w:cs="Times New Roman"/>
          <w:color w:val="000000"/>
        </w:rPr>
        <w:t>, образовательный процесс, технологии образования.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3.7 Виды профессиональной деятельности выпускников: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научно</w:t>
      </w:r>
      <w:proofErr w:type="gramEnd"/>
      <w:r>
        <w:rPr>
          <w:rFonts w:cs="Times New Roman"/>
          <w:color w:val="000000"/>
        </w:rPr>
        <w:t>-исследовательская;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производственно</w:t>
      </w:r>
      <w:proofErr w:type="gramEnd"/>
      <w:r>
        <w:rPr>
          <w:rFonts w:cs="Times New Roman"/>
          <w:color w:val="000000"/>
        </w:rPr>
        <w:t xml:space="preserve">-технологическая; 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организационно</w:t>
      </w:r>
      <w:proofErr w:type="gramEnd"/>
      <w:r>
        <w:rPr>
          <w:rFonts w:cs="Times New Roman"/>
          <w:color w:val="000000"/>
        </w:rPr>
        <w:t xml:space="preserve">-управленческая; 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педагогическая</w:t>
      </w:r>
      <w:proofErr w:type="gramEnd"/>
      <w:r>
        <w:rPr>
          <w:rFonts w:cs="Times New Roman"/>
          <w:color w:val="000000"/>
        </w:rPr>
        <w:t>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проектно</w:t>
      </w:r>
      <w:proofErr w:type="gramEnd"/>
      <w:r>
        <w:rPr>
          <w:rFonts w:cs="Times New Roman"/>
          <w:color w:val="000000"/>
        </w:rPr>
        <w:t>-технологическая.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</w:t>
      </w:r>
      <w:r>
        <w:rPr>
          <w:rFonts w:cs="Times New Roman"/>
          <w:color w:val="000000"/>
        </w:rPr>
        <w:t xml:space="preserve"> с заинтересованными работодателями.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3.8.   </w:t>
      </w:r>
      <w:r>
        <w:rPr>
          <w:rFonts w:cs="Times New Roman"/>
          <w:color w:val="000000"/>
        </w:rPr>
        <w:t xml:space="preserve">Задачи профессиональной деятельности магистра по направлению </w:t>
      </w:r>
      <w:r>
        <w:rPr>
          <w:rFonts w:cs="Times New Roman"/>
          <w:b/>
          <w:color w:val="000000"/>
        </w:rPr>
        <w:t>740100 - Технология и производство продуктов питания из растительного сырья</w:t>
      </w:r>
      <w:r>
        <w:rPr>
          <w:rFonts w:cs="Times New Roman"/>
          <w:color w:val="000000"/>
        </w:rPr>
        <w:t>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научно</w:t>
      </w:r>
      <w:proofErr w:type="gramEnd"/>
      <w:r>
        <w:rPr>
          <w:rFonts w:cs="Times New Roman"/>
          <w:b/>
          <w:i/>
          <w:color w:val="000000"/>
        </w:rPr>
        <w:t>-исследовательская деятельность: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сбор</w:t>
      </w:r>
      <w:proofErr w:type="gramEnd"/>
      <w:r>
        <w:rPr>
          <w:rFonts w:cs="Times New Roman"/>
          <w:color w:val="000000"/>
        </w:rPr>
        <w:t>, обработка, анализ и систематизация научно-технической информации;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разработка</w:t>
      </w:r>
      <w:proofErr w:type="gramEnd"/>
      <w:r>
        <w:rPr>
          <w:rFonts w:cs="Times New Roman"/>
          <w:color w:val="000000"/>
        </w:rPr>
        <w:t xml:space="preserve"> новых технологий и технологических решений для производства продуктов питания из растительного сырья;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разработка</w:t>
      </w:r>
      <w:proofErr w:type="gramEnd"/>
      <w:r>
        <w:rPr>
          <w:rFonts w:cs="Times New Roman"/>
          <w:color w:val="000000"/>
        </w:rPr>
        <w:t xml:space="preserve"> новых методик проведения исследований свойств сырья, полуфаб</w:t>
      </w:r>
      <w:r>
        <w:rPr>
          <w:rFonts w:cs="Times New Roman"/>
          <w:color w:val="000000"/>
        </w:rPr>
        <w:t>рикатов и готовой продукции, позволяющих создавать современные информационно-измерительные комплексы для проведения контроля качества;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планирование</w:t>
      </w:r>
      <w:proofErr w:type="gramEnd"/>
      <w:r>
        <w:rPr>
          <w:rFonts w:cs="Times New Roman"/>
          <w:color w:val="000000"/>
        </w:rPr>
        <w:t xml:space="preserve"> и организация проведения научных, экспериментальных исследований; 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подбор</w:t>
      </w:r>
      <w:proofErr w:type="gramEnd"/>
      <w:r>
        <w:rPr>
          <w:rFonts w:cs="Times New Roman"/>
          <w:color w:val="000000"/>
        </w:rPr>
        <w:t xml:space="preserve"> или разработка методик и средств п</w:t>
      </w:r>
      <w:r>
        <w:rPr>
          <w:rFonts w:cs="Times New Roman"/>
          <w:color w:val="000000"/>
        </w:rPr>
        <w:t>роведения исследований;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обработка</w:t>
      </w:r>
      <w:proofErr w:type="gramEnd"/>
      <w:r>
        <w:rPr>
          <w:rFonts w:cs="Times New Roman"/>
          <w:color w:val="000000"/>
        </w:rPr>
        <w:t xml:space="preserve"> и анализ результатов экспериментов и испытаний;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подготовка</w:t>
      </w:r>
      <w:proofErr w:type="gramEnd"/>
      <w:r>
        <w:rPr>
          <w:rFonts w:cs="Times New Roman"/>
          <w:color w:val="000000"/>
        </w:rPr>
        <w:t xml:space="preserve"> по результатам выполненных исследований научно-технических </w:t>
      </w:r>
      <w:proofErr w:type="spellStart"/>
      <w:r>
        <w:rPr>
          <w:rFonts w:cs="Times New Roman"/>
          <w:color w:val="000000"/>
        </w:rPr>
        <w:t>отчетов</w:t>
      </w:r>
      <w:proofErr w:type="spellEnd"/>
      <w:r>
        <w:rPr>
          <w:rFonts w:cs="Times New Roman"/>
          <w:color w:val="000000"/>
        </w:rPr>
        <w:t>, обзоров, докладов, публикаций, заявок на изобретение или открытие и т.д.;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производственно</w:t>
      </w:r>
      <w:proofErr w:type="gramEnd"/>
      <w:r>
        <w:rPr>
          <w:rFonts w:cs="Times New Roman"/>
          <w:b/>
          <w:i/>
          <w:color w:val="000000"/>
        </w:rPr>
        <w:t>-технологическая деятельность: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поиск</w:t>
      </w:r>
      <w:proofErr w:type="gramEnd"/>
      <w:r>
        <w:rPr>
          <w:rFonts w:cs="Times New Roman"/>
          <w:color w:val="000000"/>
        </w:rPr>
        <w:t xml:space="preserve"> и обработка научно-технической информации отечественного и зарубежного опыта в сфере производства продуктов питания из растительного сырья;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организация</w:t>
      </w:r>
      <w:proofErr w:type="gramEnd"/>
      <w:r>
        <w:rPr>
          <w:rFonts w:cs="Times New Roman"/>
          <w:color w:val="000000"/>
        </w:rPr>
        <w:t xml:space="preserve"> мероприятий по повышению эффективности использования</w:t>
      </w:r>
      <w:r>
        <w:rPr>
          <w:rFonts w:cs="Times New Roman"/>
          <w:color w:val="000000"/>
        </w:rPr>
        <w:t xml:space="preserve"> сырьевых ресурсов, внедрение прогрессивных технологий для выработки готовых изделий с заданным составом и свойствами;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поиск</w:t>
      </w:r>
      <w:proofErr w:type="gramEnd"/>
      <w:r>
        <w:rPr>
          <w:rFonts w:cs="Times New Roman"/>
          <w:color w:val="000000"/>
        </w:rPr>
        <w:t xml:space="preserve"> путей и разработка способов решения нестандартных производственных задач;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разработка</w:t>
      </w:r>
      <w:proofErr w:type="gramEnd"/>
      <w:r>
        <w:rPr>
          <w:rFonts w:cs="Times New Roman"/>
          <w:color w:val="000000"/>
        </w:rPr>
        <w:t xml:space="preserve"> способов снижения </w:t>
      </w:r>
      <w:proofErr w:type="spellStart"/>
      <w:r>
        <w:rPr>
          <w:rFonts w:cs="Times New Roman"/>
          <w:color w:val="000000"/>
        </w:rPr>
        <w:t>трудоемкости</w:t>
      </w:r>
      <w:proofErr w:type="spellEnd"/>
      <w:r>
        <w:rPr>
          <w:rFonts w:cs="Times New Roman"/>
          <w:color w:val="000000"/>
        </w:rPr>
        <w:t xml:space="preserve"> производства пр</w:t>
      </w:r>
      <w:r>
        <w:rPr>
          <w:rFonts w:cs="Times New Roman"/>
          <w:color w:val="000000"/>
        </w:rPr>
        <w:t>одуктов питания из растительного сырья;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анализ</w:t>
      </w:r>
      <w:proofErr w:type="gramEnd"/>
      <w:r>
        <w:rPr>
          <w:rFonts w:cs="Times New Roman"/>
          <w:color w:val="000000"/>
        </w:rPr>
        <w:t xml:space="preserve"> проблемных производственных ситуаций, решение проблемных задач и вопросов;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организационно</w:t>
      </w:r>
      <w:proofErr w:type="gramEnd"/>
      <w:r>
        <w:rPr>
          <w:rFonts w:cs="Times New Roman"/>
          <w:b/>
          <w:i/>
          <w:color w:val="000000"/>
        </w:rPr>
        <w:t>-управленческая деятельность: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организация</w:t>
      </w:r>
      <w:proofErr w:type="gramEnd"/>
      <w:r>
        <w:rPr>
          <w:rFonts w:cs="Times New Roman"/>
          <w:color w:val="000000"/>
        </w:rPr>
        <w:t xml:space="preserve"> работы коллектива исполнителей, принятие исполнительских решений в условиях сп</w:t>
      </w:r>
      <w:r>
        <w:rPr>
          <w:rFonts w:cs="Times New Roman"/>
          <w:color w:val="000000"/>
        </w:rPr>
        <w:t>ектра мнений, определение порядка выполнения работ;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поиск</w:t>
      </w:r>
      <w:proofErr w:type="gramEnd"/>
      <w:r>
        <w:rPr>
          <w:rFonts w:cs="Times New Roman"/>
          <w:color w:val="000000"/>
        </w:rPr>
        <w:t xml:space="preserve"> рациональных решений при создании новых видов продукции с </w:t>
      </w:r>
      <w:proofErr w:type="spellStart"/>
      <w:r>
        <w:rPr>
          <w:rFonts w:cs="Times New Roman"/>
          <w:color w:val="000000"/>
        </w:rPr>
        <w:t>учетом</w:t>
      </w:r>
      <w:proofErr w:type="spellEnd"/>
      <w:r>
        <w:rPr>
          <w:rFonts w:cs="Times New Roman"/>
          <w:color w:val="000000"/>
        </w:rPr>
        <w:t xml:space="preserve"> требований качества и стоимости, безопасности и экологической чистоты;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организация</w:t>
      </w:r>
      <w:proofErr w:type="gramEnd"/>
      <w:r>
        <w:rPr>
          <w:rFonts w:cs="Times New Roman"/>
          <w:color w:val="000000"/>
        </w:rPr>
        <w:t xml:space="preserve"> работ по разработке и совершенствованию технологии</w:t>
      </w:r>
      <w:r>
        <w:rPr>
          <w:rFonts w:cs="Times New Roman"/>
          <w:color w:val="000000"/>
        </w:rPr>
        <w:t xml:space="preserve"> производства продуктов питания из растительного сырья;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lastRenderedPageBreak/>
        <w:t>организация</w:t>
      </w:r>
      <w:proofErr w:type="gramEnd"/>
      <w:r>
        <w:rPr>
          <w:rFonts w:cs="Times New Roman"/>
          <w:color w:val="000000"/>
        </w:rPr>
        <w:t xml:space="preserve"> работы по промышленной безопасности, профилактике производственного травматизма, профессиональных заболеваний, предотвращению экологических нарушений;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разработка</w:t>
      </w:r>
      <w:proofErr w:type="gramEnd"/>
      <w:r>
        <w:rPr>
          <w:rFonts w:cs="Times New Roman"/>
          <w:color w:val="000000"/>
        </w:rPr>
        <w:t xml:space="preserve"> систем управления качеством технологии производства продуктов питания из растительного сырья на основе стандартов Международной организации по стандартизации серии ИСО 9000;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педагогическая</w:t>
      </w:r>
      <w:proofErr w:type="gramEnd"/>
      <w:r>
        <w:rPr>
          <w:rFonts w:cs="Times New Roman"/>
          <w:b/>
          <w:i/>
          <w:color w:val="000000"/>
        </w:rPr>
        <w:t xml:space="preserve"> деятельность: 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участие</w:t>
      </w:r>
      <w:proofErr w:type="gramEnd"/>
      <w:r>
        <w:rPr>
          <w:rFonts w:cs="Times New Roman"/>
          <w:color w:val="000000"/>
        </w:rPr>
        <w:t xml:space="preserve"> в разработке программ учебных ди</w:t>
      </w:r>
      <w:r>
        <w:rPr>
          <w:rFonts w:cs="Times New Roman"/>
          <w:color w:val="000000"/>
        </w:rPr>
        <w:t>сциплин и курсов на основе изучения научной, технической и научно-методической литературы;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постановка</w:t>
      </w:r>
      <w:proofErr w:type="gramEnd"/>
      <w:r>
        <w:rPr>
          <w:rFonts w:cs="Times New Roman"/>
          <w:color w:val="000000"/>
        </w:rPr>
        <w:t xml:space="preserve"> и модернизация отдельных лабораторных работ и практикумов по дисциплинам направления;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проведение</w:t>
      </w:r>
      <w:proofErr w:type="gramEnd"/>
      <w:r>
        <w:rPr>
          <w:rFonts w:cs="Times New Roman"/>
          <w:color w:val="000000"/>
        </w:rPr>
        <w:t xml:space="preserve"> отдельных видов аудиторных учебных занятий, включая лабораторные и практические, а также обеспечение научно-исследовательской работы студентов;</w:t>
      </w:r>
    </w:p>
    <w:p w:rsidR="00266312" w:rsidRDefault="0026631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проектно</w:t>
      </w:r>
      <w:proofErr w:type="gramEnd"/>
      <w:r>
        <w:rPr>
          <w:rFonts w:cs="Times New Roman"/>
          <w:b/>
          <w:i/>
          <w:color w:val="000000"/>
        </w:rPr>
        <w:t>-технологическая деятельность: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использование</w:t>
      </w:r>
      <w:proofErr w:type="gramEnd"/>
      <w:r>
        <w:rPr>
          <w:rFonts w:cs="Times New Roman"/>
          <w:color w:val="000000"/>
        </w:rPr>
        <w:t xml:space="preserve"> информации и нормативно-технического обеспечени</w:t>
      </w:r>
      <w:r>
        <w:rPr>
          <w:rFonts w:cs="Times New Roman"/>
          <w:color w:val="000000"/>
        </w:rPr>
        <w:t>я проектной деятельности;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использование</w:t>
      </w:r>
      <w:proofErr w:type="gramEnd"/>
      <w:r>
        <w:rPr>
          <w:rFonts w:cs="Times New Roman"/>
          <w:color w:val="000000"/>
        </w:rPr>
        <w:t xml:space="preserve"> современных методов и средств проектирования для разработки технологических проектов в области производства продуктов питания из растительного сырья;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анализ</w:t>
      </w:r>
      <w:proofErr w:type="gramEnd"/>
      <w:r>
        <w:rPr>
          <w:rFonts w:cs="Times New Roman"/>
          <w:color w:val="000000"/>
        </w:rPr>
        <w:t xml:space="preserve"> и поиск наиболее обоснованных проектных решений в условиях </w:t>
      </w:r>
      <w:r>
        <w:rPr>
          <w:rFonts w:cs="Times New Roman"/>
          <w:color w:val="000000"/>
        </w:rPr>
        <w:t xml:space="preserve">многокритериальности; 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разработка</w:t>
      </w:r>
      <w:proofErr w:type="gramEnd"/>
      <w:r>
        <w:rPr>
          <w:rFonts w:cs="Times New Roman"/>
          <w:color w:val="000000"/>
        </w:rPr>
        <w:t xml:space="preserve"> технологической части и реализация проекта в области производства пищевых продуктов из растительного сырья.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4.      Общие требования к условиям реализации ООП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 Общие требования к правам и обязанностям вуза при реализации ООП.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rFonts w:cs="Times New Roman"/>
          <w:color w:val="000000"/>
        </w:rPr>
        <w:t>ученым</w:t>
      </w:r>
      <w:proofErr w:type="spellEnd"/>
      <w:r>
        <w:rPr>
          <w:rFonts w:cs="Times New Roman"/>
          <w:color w:val="000000"/>
        </w:rPr>
        <w:t xml:space="preserve"> советом вуза.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Вузы обязаны не реже одного раза в 5 лет обновлять ООП с </w:t>
      </w:r>
      <w:proofErr w:type="spellStart"/>
      <w:r>
        <w:rPr>
          <w:rFonts w:cs="Times New Roman"/>
          <w:color w:val="000000"/>
        </w:rPr>
        <w:t>учетом</w:t>
      </w:r>
      <w:proofErr w:type="spellEnd"/>
      <w:r>
        <w:rPr>
          <w:rFonts w:cs="Times New Roman"/>
          <w:color w:val="000000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в</w:t>
      </w:r>
      <w:proofErr w:type="gramEnd"/>
      <w:r>
        <w:rPr>
          <w:rFonts w:cs="Times New Roman"/>
          <w:color w:val="000000"/>
        </w:rPr>
        <w:t xml:space="preserve"> разработке стратегии по обеспечению качества подготовки выпускников;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в</w:t>
      </w:r>
      <w:proofErr w:type="gramEnd"/>
      <w:r>
        <w:rPr>
          <w:rFonts w:cs="Times New Roman"/>
          <w:color w:val="000000"/>
        </w:rPr>
        <w:t xml:space="preserve"> мониторинге, периодическом рецензировании образовательных программ;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в</w:t>
      </w:r>
      <w:proofErr w:type="gramEnd"/>
      <w:r>
        <w:rPr>
          <w:rFonts w:cs="Times New Roman"/>
          <w:color w:val="000000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rFonts w:cs="Times New Roman"/>
          <w:color w:val="000000"/>
        </w:rPr>
        <w:t>четких</w:t>
      </w:r>
      <w:proofErr w:type="spellEnd"/>
      <w:r>
        <w:rPr>
          <w:rFonts w:cs="Times New Roman"/>
          <w:color w:val="000000"/>
        </w:rPr>
        <w:t xml:space="preserve"> согласованных критериев;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в</w:t>
      </w:r>
      <w:proofErr w:type="gramEnd"/>
      <w:r>
        <w:rPr>
          <w:rFonts w:cs="Times New Roman"/>
          <w:color w:val="000000"/>
        </w:rPr>
        <w:t xml:space="preserve"> обеспечении качества и компетентности преподавательского состава;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в</w:t>
      </w:r>
      <w:proofErr w:type="gramEnd"/>
      <w:r>
        <w:rPr>
          <w:rFonts w:cs="Times New Roman"/>
          <w:color w:val="000000"/>
        </w:rPr>
        <w:t xml:space="preserve"> обеспечении достаточными ресурсами всех реали</w:t>
      </w:r>
      <w:r>
        <w:rPr>
          <w:rFonts w:cs="Times New Roman"/>
          <w:color w:val="000000"/>
        </w:rPr>
        <w:t xml:space="preserve">зуемых образовательных программ, контроле эффективности их использования, в том числе </w:t>
      </w:r>
      <w:proofErr w:type="spellStart"/>
      <w:r>
        <w:rPr>
          <w:rFonts w:cs="Times New Roman"/>
          <w:color w:val="000000"/>
        </w:rPr>
        <w:t>путем</w:t>
      </w:r>
      <w:proofErr w:type="spellEnd"/>
      <w:r>
        <w:rPr>
          <w:rFonts w:cs="Times New Roman"/>
          <w:color w:val="000000"/>
        </w:rPr>
        <w:t xml:space="preserve"> опроса обучаемых;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в</w:t>
      </w:r>
      <w:proofErr w:type="gramEnd"/>
      <w:r>
        <w:rPr>
          <w:rFonts w:cs="Times New Roman"/>
          <w:color w:val="000000"/>
        </w:rPr>
        <w:t xml:space="preserve"> регулярном проведении </w:t>
      </w:r>
      <w:proofErr w:type="spellStart"/>
      <w:r>
        <w:rPr>
          <w:rFonts w:cs="Times New Roman"/>
          <w:color w:val="000000"/>
        </w:rPr>
        <w:t>самообследования</w:t>
      </w:r>
      <w:proofErr w:type="spellEnd"/>
      <w:r>
        <w:rPr>
          <w:rFonts w:cs="Times New Roman"/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</w:t>
      </w:r>
      <w:r>
        <w:rPr>
          <w:rFonts w:cs="Times New Roman"/>
          <w:color w:val="000000"/>
        </w:rPr>
        <w:t>льными учреждениями;</w:t>
      </w:r>
    </w:p>
    <w:p w:rsidR="00266312" w:rsidRDefault="007C3AB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в</w:t>
      </w:r>
      <w:proofErr w:type="gramEnd"/>
      <w:r>
        <w:rPr>
          <w:rFonts w:cs="Times New Roman"/>
          <w:color w:val="000000"/>
        </w:rPr>
        <w:t xml:space="preserve"> информировании общественности о результатах своей деятельности, планах, инновациях.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4.1.2.</w:t>
      </w:r>
      <w:r>
        <w:rPr>
          <w:rFonts w:cs="Times New Roman"/>
          <w:color w:val="000000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</w:t>
      </w:r>
      <w:r>
        <w:rPr>
          <w:rFonts w:cs="Times New Roman"/>
          <w:color w:val="000000"/>
        </w:rPr>
        <w:t>чных средств разрабатываются и утверждаются вузом.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Требования к аттестации студентов и выпускников, к содержанию, </w:t>
      </w:r>
      <w:proofErr w:type="spellStart"/>
      <w:r>
        <w:rPr>
          <w:rFonts w:cs="Times New Roman"/>
          <w:color w:val="000000"/>
        </w:rPr>
        <w:t>объему</w:t>
      </w:r>
      <w:proofErr w:type="spellEnd"/>
      <w:r>
        <w:rPr>
          <w:rFonts w:cs="Times New Roman"/>
          <w:color w:val="000000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rFonts w:cs="Times New Roman"/>
          <w:color w:val="000000"/>
        </w:rPr>
        <w:t>учетом</w:t>
      </w:r>
      <w:proofErr w:type="spellEnd"/>
      <w:r>
        <w:rPr>
          <w:rFonts w:cs="Times New Roman"/>
          <w:color w:val="000000"/>
        </w:rPr>
        <w:t xml:space="preserve"> Положения об итоговой государственной аттестации выпускников в</w:t>
      </w:r>
      <w:r>
        <w:rPr>
          <w:rFonts w:cs="Times New Roman"/>
          <w:color w:val="000000"/>
        </w:rPr>
        <w:t>узов.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4.1.3.</w:t>
      </w:r>
      <w:r>
        <w:rPr>
          <w:rFonts w:cs="Times New Roman"/>
          <w:color w:val="000000"/>
        </w:rPr>
        <w:tab/>
        <w:t xml:space="preserve"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</w:t>
      </w:r>
      <w:r>
        <w:rPr>
          <w:rFonts w:cs="Times New Roman"/>
          <w:color w:val="000000"/>
        </w:rPr>
        <w:lastRenderedPageBreak/>
        <w:t>взаимодействия, самоорганизации и</w:t>
      </w:r>
      <w:r>
        <w:rPr>
          <w:rFonts w:cs="Times New Roman"/>
          <w:color w:val="000000"/>
        </w:rPr>
        <w:br/>
      </w:r>
      <w:r>
        <w:rPr>
          <w:rFonts w:cs="Times New Roman"/>
          <w:color w:val="000000"/>
        </w:rPr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обязан способствовать развитию социально-воспитательного компонента учебного процесса, включая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развитие студенческого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</w:t>
      </w:r>
      <w:r>
        <w:rPr>
          <w:rFonts w:cs="Times New Roman"/>
          <w:color w:val="000000"/>
        </w:rPr>
        <w:t>.4.</w:t>
      </w:r>
      <w:r>
        <w:rPr>
          <w:rFonts w:cs="Times New Roman"/>
          <w:color w:val="000000"/>
        </w:rPr>
        <w:tab/>
        <w:t xml:space="preserve">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rFonts w:cs="Times New Roman"/>
          <w:color w:val="000000"/>
        </w:rPr>
        <w:t>ученый</w:t>
      </w:r>
      <w:proofErr w:type="spellEnd"/>
      <w:r>
        <w:rPr>
          <w:rFonts w:cs="Times New Roman"/>
          <w:color w:val="000000"/>
        </w:rPr>
        <w:t xml:space="preserve"> совет вуза.</w:t>
      </w:r>
    </w:p>
    <w:p w:rsidR="00266312" w:rsidRDefault="007C3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266312" w:rsidRDefault="007C3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Вуз </w:t>
      </w:r>
      <w:r>
        <w:rPr>
          <w:rFonts w:cs="Times New Roman"/>
          <w:color w:val="000000"/>
        </w:rPr>
        <w:t xml:space="preserve">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rFonts w:cs="Times New Roman"/>
          <w:color w:val="000000"/>
        </w:rPr>
        <w:t>трудоемкость</w:t>
      </w:r>
      <w:proofErr w:type="spellEnd"/>
      <w:r>
        <w:rPr>
          <w:rFonts w:cs="Times New Roman"/>
          <w:color w:val="000000"/>
        </w:rPr>
        <w:t xml:space="preserve"> не должна быть меньше, чем это предусмотрено учебным планом.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4.2.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Общие требования к правам и обязанностям студента при</w:t>
      </w:r>
      <w:r>
        <w:rPr>
          <w:rFonts w:cs="Times New Roman"/>
          <w:color w:val="000000"/>
        </w:rPr>
        <w:br/>
        <w:t>реализации ООП.</w:t>
      </w:r>
    </w:p>
    <w:p w:rsidR="00266312" w:rsidRDefault="007C3A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Студенты имеют право в пределах </w:t>
      </w:r>
      <w:proofErr w:type="spellStart"/>
      <w:r>
        <w:rPr>
          <w:rFonts w:cs="Times New Roman"/>
          <w:color w:val="000000"/>
        </w:rPr>
        <w:t>объема</w:t>
      </w:r>
      <w:proofErr w:type="spellEnd"/>
      <w:r>
        <w:rPr>
          <w:rFonts w:cs="Times New Roman"/>
          <w:color w:val="000000"/>
        </w:rPr>
        <w:t xml:space="preserve"> учебного времени, </w:t>
      </w:r>
      <w:proofErr w:type="spellStart"/>
      <w:r>
        <w:rPr>
          <w:rFonts w:cs="Times New Roman"/>
          <w:color w:val="000000"/>
        </w:rPr>
        <w:t>отведенного</w:t>
      </w:r>
      <w:proofErr w:type="spellEnd"/>
      <w:r>
        <w:rPr>
          <w:rFonts w:cs="Times New Roman"/>
          <w:color w:val="000000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266312" w:rsidRDefault="007C3A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При формиров</w:t>
      </w:r>
      <w:r>
        <w:rPr>
          <w:rFonts w:cs="Times New Roman"/>
          <w:color w:val="000000"/>
        </w:rPr>
        <w:t>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266312" w:rsidRDefault="007C3A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В целях достижения результатов при освоении ООП в части развития СЛК студ</w:t>
      </w:r>
      <w:r>
        <w:rPr>
          <w:rFonts w:cs="Times New Roman"/>
          <w:color w:val="000000"/>
        </w:rPr>
        <w:t>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266312" w:rsidRDefault="007C3A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Студенты обязаны выполнять в установленные сроки все задания, предусмотренные ООП вуза.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4.3.</w:t>
      </w:r>
      <w:r>
        <w:rPr>
          <w:rFonts w:cs="Times New Roman"/>
          <w:color w:val="000000"/>
        </w:rPr>
        <w:tab/>
        <w:t>М</w:t>
      </w:r>
      <w:r>
        <w:rPr>
          <w:rFonts w:cs="Times New Roman"/>
          <w:color w:val="000000"/>
        </w:rPr>
        <w:t>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Объем аудиторных занятий в неделю при очной форме обучения определяется ГОС с </w:t>
      </w:r>
      <w:proofErr w:type="spellStart"/>
      <w:r>
        <w:rPr>
          <w:rFonts w:cs="Times New Roman"/>
          <w:color w:val="000000"/>
        </w:rPr>
        <w:t>учетом</w:t>
      </w:r>
      <w:proofErr w:type="spellEnd"/>
      <w:r>
        <w:rPr>
          <w:rFonts w:cs="Times New Roman"/>
          <w:color w:val="000000"/>
        </w:rPr>
        <w:t xml:space="preserve"> уровня ВПО</w:t>
      </w:r>
      <w:r>
        <w:rPr>
          <w:rFonts w:cs="Times New Roman"/>
          <w:color w:val="000000"/>
        </w:rPr>
        <w:t xml:space="preserve"> и специфики направления подготовки и составляет не менее 25% от общего </w:t>
      </w:r>
      <w:proofErr w:type="spellStart"/>
      <w:r>
        <w:rPr>
          <w:rFonts w:cs="Times New Roman"/>
          <w:color w:val="000000"/>
        </w:rPr>
        <w:t>объема</w:t>
      </w:r>
      <w:proofErr w:type="spellEnd"/>
      <w:r>
        <w:rPr>
          <w:rFonts w:cs="Times New Roman"/>
          <w:color w:val="000000"/>
        </w:rPr>
        <w:t>, выделенного на изучение каждой учебной дисциплины.</w:t>
      </w:r>
    </w:p>
    <w:p w:rsidR="00266312" w:rsidRDefault="007C3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очно-заочной (вечерней) форме обучения объем аудиторных занятий должен быть не менее 16 часов в неделю.</w:t>
      </w:r>
    </w:p>
    <w:p w:rsidR="00266312" w:rsidRDefault="007C3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При заочной форме обучения студенту должна быть обеспечена возможность занятий с преподавателем в </w:t>
      </w:r>
      <w:proofErr w:type="spellStart"/>
      <w:r>
        <w:rPr>
          <w:rFonts w:cs="Times New Roman"/>
          <w:color w:val="000000"/>
        </w:rPr>
        <w:t>объеме</w:t>
      </w:r>
      <w:proofErr w:type="spellEnd"/>
      <w:r>
        <w:rPr>
          <w:rFonts w:cs="Times New Roman"/>
          <w:color w:val="000000"/>
        </w:rPr>
        <w:t xml:space="preserve"> не менее 160 часов в год.</w:t>
      </w:r>
    </w:p>
    <w:p w:rsidR="00266312" w:rsidRDefault="007C3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Общий объем каникулярного времени в учебном году должен составлять не менее 7 недель, в том числе не менее двух недель в зимн</w:t>
      </w:r>
      <w:r>
        <w:rPr>
          <w:rFonts w:cs="Times New Roman"/>
          <w:color w:val="000000"/>
        </w:rPr>
        <w:t>ий период и 4-недельный последипломный отпуск.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5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 Требования к ООП подготовки магистров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221"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5.1.    Требования к результатам освоения ООП подготовки магистров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Выпускник по направлению подготовки </w:t>
      </w:r>
      <w:r>
        <w:rPr>
          <w:rFonts w:cs="Times New Roman"/>
          <w:b/>
          <w:color w:val="000000"/>
        </w:rPr>
        <w:t xml:space="preserve">740100 - Технология и производство продуктов питания из растительного сырья </w:t>
      </w:r>
      <w:r>
        <w:rPr>
          <w:rFonts w:cs="Times New Roman"/>
          <w:color w:val="000000"/>
        </w:rPr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rFonts w:cs="Times New Roman"/>
          <w:color w:val="000000"/>
        </w:rPr>
        <w:t>п.п</w:t>
      </w:r>
      <w:proofErr w:type="spellEnd"/>
      <w:r>
        <w:rPr>
          <w:rFonts w:cs="Times New Roman"/>
          <w:color w:val="000000"/>
        </w:rPr>
        <w:t>. 3.4</w:t>
      </w:r>
      <w:proofErr w:type="gramStart"/>
      <w:r>
        <w:rPr>
          <w:rFonts w:cs="Times New Roman"/>
          <w:color w:val="000000"/>
        </w:rPr>
        <w:t>. и</w:t>
      </w:r>
      <w:proofErr w:type="gramEnd"/>
      <w:r>
        <w:rPr>
          <w:rFonts w:cs="Times New Roman"/>
          <w:color w:val="000000"/>
        </w:rPr>
        <w:t xml:space="preserve"> 3.8. настоящего Г</w:t>
      </w:r>
      <w:r>
        <w:rPr>
          <w:rFonts w:cs="Times New Roman"/>
          <w:color w:val="000000"/>
        </w:rPr>
        <w:t>ОС ВПО, должен обладать следующими компетенциями: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line="240" w:lineRule="auto"/>
        <w:ind w:left="0" w:hanging="2"/>
        <w:jc w:val="both"/>
        <w:rPr>
          <w:rFonts w:cs="Times New Roman"/>
          <w:b/>
          <w:color w:val="000000"/>
        </w:rPr>
      </w:pPr>
      <w:proofErr w:type="gramStart"/>
      <w:r>
        <w:rPr>
          <w:rFonts w:cs="Times New Roman"/>
          <w:b/>
          <w:color w:val="000000"/>
        </w:rPr>
        <w:t>а</w:t>
      </w:r>
      <w:proofErr w:type="gramEnd"/>
      <w:r>
        <w:rPr>
          <w:rFonts w:cs="Times New Roman"/>
          <w:b/>
          <w:color w:val="000000"/>
        </w:rPr>
        <w:t xml:space="preserve">) </w:t>
      </w:r>
      <w:r>
        <w:rPr>
          <w:rFonts w:cs="Times New Roman"/>
          <w:b/>
          <w:color w:val="000000"/>
        </w:rPr>
        <w:tab/>
        <w:t xml:space="preserve"> универсальными: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r>
        <w:rPr>
          <w:rFonts w:cs="Times New Roman"/>
          <w:b/>
          <w:i/>
          <w:color w:val="000000"/>
        </w:rPr>
        <w:t>-</w:t>
      </w:r>
      <w:r>
        <w:rPr>
          <w:rFonts w:cs="Times New Roman"/>
          <w:b/>
          <w:i/>
          <w:color w:val="000000"/>
        </w:rPr>
        <w:tab/>
        <w:t>общенаучными (ОК):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ОК-1</w:t>
      </w:r>
      <w:r>
        <w:rPr>
          <w:rFonts w:cs="Times New Roman"/>
          <w:color w:val="000000"/>
        </w:rPr>
        <w:t xml:space="preserve"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</w:t>
      </w:r>
      <w:r>
        <w:rPr>
          <w:rFonts w:cs="Times New Roman"/>
          <w:color w:val="000000"/>
        </w:rPr>
        <w:lastRenderedPageBreak/>
        <w:t>справедливости, решение мировоззренческих, социально и личностно значимых проблем на основе междисцип</w:t>
      </w:r>
      <w:r>
        <w:rPr>
          <w:rFonts w:cs="Times New Roman"/>
          <w:color w:val="000000"/>
        </w:rPr>
        <w:t>линарных и инновационных подходов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r>
        <w:rPr>
          <w:rFonts w:cs="Times New Roman"/>
          <w:b/>
          <w:i/>
          <w:color w:val="000000"/>
        </w:rPr>
        <w:t>-</w:t>
      </w:r>
      <w:r>
        <w:rPr>
          <w:rFonts w:cs="Times New Roman"/>
          <w:b/>
          <w:i/>
          <w:color w:val="000000"/>
        </w:rPr>
        <w:tab/>
        <w:t>инструментальными (ИК):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ИК-1. </w:t>
      </w:r>
      <w:r>
        <w:rPr>
          <w:rFonts w:cs="Times New Roman"/>
          <w:color w:val="000000"/>
        </w:rPr>
        <w:t xml:space="preserve">Способен вести профессиональные дискуссии на уровне профильных и смежных отраслей </w:t>
      </w:r>
      <w:r>
        <w:rPr>
          <w:rFonts w:cs="Times New Roman"/>
          <w:color w:val="000000"/>
          <w:highlight w:val="white"/>
        </w:rPr>
        <w:t>на одном из иностранных языков</w:t>
      </w:r>
      <w:r>
        <w:rPr>
          <w:rFonts w:cs="Times New Roman"/>
          <w:b/>
          <w:color w:val="000000"/>
        </w:rPr>
        <w:t xml:space="preserve">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ИК-2. </w:t>
      </w:r>
      <w:r>
        <w:rPr>
          <w:rFonts w:cs="Times New Roman"/>
          <w:color w:val="000000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r>
        <w:rPr>
          <w:rFonts w:cs="Times New Roman"/>
          <w:i/>
          <w:color w:val="000000"/>
        </w:rPr>
        <w:t xml:space="preserve">- </w:t>
      </w:r>
      <w:r>
        <w:rPr>
          <w:rFonts w:cs="Times New Roman"/>
          <w:b/>
          <w:i/>
          <w:color w:val="000000"/>
        </w:rPr>
        <w:t>социально-личностными и общекультурными (СЛК)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СЛК-1.</w:t>
      </w:r>
      <w:r>
        <w:rPr>
          <w:rFonts w:cs="Times New Roman"/>
          <w:color w:val="000000"/>
        </w:rPr>
        <w:t xml:space="preserve"> Способен организовать деятельность экспертных/ профес</w:t>
      </w:r>
      <w:r>
        <w:rPr>
          <w:rFonts w:cs="Times New Roman"/>
          <w:color w:val="000000"/>
        </w:rPr>
        <w:t xml:space="preserve">сиональных групп/ организаций для достижения целей.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г</w:t>
      </w:r>
      <w:proofErr w:type="gramEnd"/>
      <w:r>
        <w:rPr>
          <w:rFonts w:cs="Times New Roman"/>
          <w:b/>
          <w:i/>
          <w:color w:val="000000"/>
        </w:rPr>
        <w:t>) профессиональными (ПК ):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- общепрофессиональными: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b/>
          <w:color w:val="000000"/>
        </w:rPr>
        <w:t>по</w:t>
      </w:r>
      <w:proofErr w:type="gramEnd"/>
      <w:r>
        <w:rPr>
          <w:rFonts w:cs="Times New Roman"/>
          <w:b/>
          <w:color w:val="000000"/>
        </w:rPr>
        <w:t xml:space="preserve"> видам деятельности: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научно</w:t>
      </w:r>
      <w:proofErr w:type="gramEnd"/>
      <w:r>
        <w:rPr>
          <w:rFonts w:cs="Times New Roman"/>
          <w:b/>
          <w:i/>
          <w:color w:val="000000"/>
        </w:rPr>
        <w:t>-исследовательская деятельность: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</w:t>
      </w:r>
      <w:r>
        <w:rPr>
          <w:rFonts w:cs="Times New Roman"/>
          <w:color w:val="000000"/>
        </w:rPr>
        <w:t xml:space="preserve"> – способен к поиску, сбору и анализу научно-технической информации; может формулировать цели и задачи исследовательских проектов, искать и находить пути достижения целей и решения задач на основе знаний физиологии и биохимии питания, теорий питания;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ПК-2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– способен к планированию и организации теоретических и экспериментальных работ в области производства продуктов питания;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ПК-3</w:t>
      </w:r>
      <w:r>
        <w:rPr>
          <w:rFonts w:cs="Times New Roman"/>
          <w:color w:val="000000"/>
        </w:rPr>
        <w:t xml:space="preserve"> </w:t>
      </w:r>
      <w:proofErr w:type="gramStart"/>
      <w:r>
        <w:rPr>
          <w:rFonts w:cs="Times New Roman"/>
          <w:color w:val="000000"/>
        </w:rPr>
        <w:t>–  способен</w:t>
      </w:r>
      <w:proofErr w:type="gramEnd"/>
      <w:r>
        <w:rPr>
          <w:rFonts w:cs="Times New Roman"/>
          <w:color w:val="000000"/>
        </w:rPr>
        <w:t xml:space="preserve"> проводить научные исследования с использованием современных приборов, оборудования, методов исследования и информацио</w:t>
      </w:r>
      <w:r>
        <w:rPr>
          <w:rFonts w:cs="Times New Roman"/>
          <w:color w:val="000000"/>
        </w:rPr>
        <w:t>нных технологий; способен анализировать полученные результаты, правильно их интерпретировать и представлять в виде статей, отчётов, рефератов, докладов и т.д.;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ПК-4</w:t>
      </w:r>
      <w:r>
        <w:rPr>
          <w:rFonts w:cs="Times New Roman"/>
          <w:color w:val="000000"/>
        </w:rPr>
        <w:t xml:space="preserve"> – способен применять результаты научных исследований в решении фундаментальных и прикладных</w:t>
      </w:r>
      <w:r>
        <w:rPr>
          <w:rFonts w:cs="Times New Roman"/>
          <w:color w:val="000000"/>
        </w:rPr>
        <w:t xml:space="preserve"> задач в области производства продуктов питания, содействовать трансферу законченных НИР в производство;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производственно</w:t>
      </w:r>
      <w:proofErr w:type="gramEnd"/>
      <w:r>
        <w:rPr>
          <w:rFonts w:cs="Times New Roman"/>
          <w:b/>
          <w:i/>
          <w:color w:val="000000"/>
        </w:rPr>
        <w:t>-технологическая деятельность: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ПК-5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i/>
          <w:color w:val="000000"/>
        </w:rPr>
        <w:t xml:space="preserve">– </w:t>
      </w:r>
      <w:r>
        <w:rPr>
          <w:rFonts w:cs="Times New Roman"/>
          <w:color w:val="000000"/>
        </w:rPr>
        <w:t xml:space="preserve">способен использовать научно-техническую информацию для конструирования продуктов питания нового </w:t>
      </w:r>
      <w:r>
        <w:rPr>
          <w:rFonts w:cs="Times New Roman"/>
          <w:color w:val="000000"/>
        </w:rPr>
        <w:t>поколения, а также для совершенствования существующих и разработки новых, более эффективных технологических схем производства и их реализации на производстве;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ПК-6</w:t>
      </w:r>
      <w:r>
        <w:rPr>
          <w:rFonts w:cs="Times New Roman"/>
          <w:color w:val="000000"/>
        </w:rPr>
        <w:t xml:space="preserve"> – способен рационально организовать технологические процессы переработки продовольственного </w:t>
      </w:r>
      <w:r>
        <w:rPr>
          <w:rFonts w:cs="Times New Roman"/>
          <w:color w:val="000000"/>
        </w:rPr>
        <w:t>сырья;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ПК-7</w:t>
      </w:r>
      <w:r>
        <w:rPr>
          <w:rFonts w:cs="Times New Roman"/>
          <w:color w:val="000000"/>
        </w:rPr>
        <w:t xml:space="preserve"> – способен использовать современные методы анализа пищевых систем и работать на соответствующих приборах и оборудовании;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ПК-8</w:t>
      </w:r>
      <w:r>
        <w:rPr>
          <w:rFonts w:cs="Times New Roman"/>
          <w:color w:val="000000"/>
        </w:rPr>
        <w:t xml:space="preserve"> – способен оценивать риски и осуществлять контроль технологических процессов производства продуктов питания с целью обеспечения их экологической и биологической безопасности;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организационно</w:t>
      </w:r>
      <w:proofErr w:type="gramEnd"/>
      <w:r>
        <w:rPr>
          <w:rFonts w:cs="Times New Roman"/>
          <w:b/>
          <w:i/>
          <w:color w:val="000000"/>
        </w:rPr>
        <w:t>-управленческая деятельность: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ПК-9</w:t>
      </w:r>
      <w:r>
        <w:rPr>
          <w:rFonts w:cs="Times New Roman"/>
          <w:color w:val="000000"/>
        </w:rPr>
        <w:t xml:space="preserve"> – способен грамотно подбирать </w:t>
      </w:r>
      <w:r>
        <w:rPr>
          <w:rFonts w:cs="Times New Roman"/>
          <w:color w:val="000000"/>
        </w:rPr>
        <w:t xml:space="preserve">кадры и управлять коллективом;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ПК-10</w:t>
      </w:r>
      <w:r>
        <w:rPr>
          <w:rFonts w:cs="Times New Roman"/>
          <w:color w:val="000000"/>
        </w:rPr>
        <w:t xml:space="preserve"> - способен мотивировать исполнителей на достижение поставленных целей, формулировать задачи и искать способы их решения;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ПК-11</w:t>
      </w:r>
      <w:r>
        <w:rPr>
          <w:rFonts w:cs="Times New Roman"/>
          <w:color w:val="000000"/>
        </w:rPr>
        <w:t xml:space="preserve"> – способен организовать безопасную и эффективную работу исполнителей;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ПК-12</w:t>
      </w:r>
      <w:r>
        <w:rPr>
          <w:rFonts w:cs="Times New Roman"/>
          <w:color w:val="000000"/>
        </w:rPr>
        <w:t xml:space="preserve"> – способен разрабатывать бизнес-планы и проводить маркетинговые исследования с целью организации производства новых, конкурентоспособных продуктов питания;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ПК-13</w:t>
      </w:r>
      <w:r>
        <w:rPr>
          <w:rFonts w:cs="Times New Roman"/>
          <w:color w:val="000000"/>
        </w:rPr>
        <w:t xml:space="preserve"> – способен разрабатывать и осваивать инновационные технологии производства продуктов питания;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ПК-14</w:t>
      </w:r>
      <w:r>
        <w:rPr>
          <w:rFonts w:cs="Times New Roman"/>
          <w:color w:val="000000"/>
        </w:rPr>
        <w:t xml:space="preserve"> – способен внедрить современные системы управления качеством продуктов питания на уровне международных стандартов;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lastRenderedPageBreak/>
        <w:t>ПК-15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i/>
          <w:color w:val="000000"/>
        </w:rPr>
        <w:t xml:space="preserve">– </w:t>
      </w:r>
      <w:r>
        <w:rPr>
          <w:rFonts w:cs="Times New Roman"/>
          <w:color w:val="000000"/>
        </w:rPr>
        <w:t>способен анализировать хозяйственную деятельность и принимать соответствующие решения;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педагогическая</w:t>
      </w:r>
      <w:proofErr w:type="gramEnd"/>
      <w:r>
        <w:rPr>
          <w:rFonts w:cs="Times New Roman"/>
          <w:b/>
          <w:i/>
          <w:color w:val="000000"/>
        </w:rPr>
        <w:t xml:space="preserve"> деятельность: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ПК-16</w:t>
      </w:r>
      <w:r>
        <w:rPr>
          <w:rFonts w:cs="Times New Roman"/>
          <w:color w:val="000000"/>
        </w:rPr>
        <w:t xml:space="preserve"> – способен проводить все виды занятий с обучающимися, используя инновационные методы и средства обучения;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ПК-17</w:t>
      </w:r>
      <w:r>
        <w:rPr>
          <w:rFonts w:cs="Times New Roman"/>
          <w:color w:val="000000"/>
        </w:rPr>
        <w:t xml:space="preserve"> – способен подбирать и разрабатывать учебно-методический материал;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ПК-18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i/>
          <w:color w:val="000000"/>
        </w:rPr>
        <w:t xml:space="preserve">– </w:t>
      </w:r>
      <w:r>
        <w:rPr>
          <w:rFonts w:cs="Times New Roman"/>
          <w:color w:val="000000"/>
        </w:rPr>
        <w:t>способен активно участвовать в исследовательской и воспитательной ра</w:t>
      </w:r>
      <w:r>
        <w:rPr>
          <w:rFonts w:cs="Times New Roman"/>
          <w:color w:val="000000"/>
        </w:rPr>
        <w:t>боте образовательных учреждений;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proofErr w:type="gramStart"/>
      <w:r>
        <w:rPr>
          <w:rFonts w:cs="Times New Roman"/>
          <w:b/>
          <w:i/>
          <w:color w:val="000000"/>
        </w:rPr>
        <w:t>проектно</w:t>
      </w:r>
      <w:proofErr w:type="gramEnd"/>
      <w:r>
        <w:rPr>
          <w:rFonts w:cs="Times New Roman"/>
          <w:b/>
          <w:i/>
          <w:color w:val="000000"/>
        </w:rPr>
        <w:t>-технологическая деятельность: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ПК-19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i/>
          <w:color w:val="000000"/>
        </w:rPr>
        <w:t xml:space="preserve">– </w:t>
      </w:r>
      <w:r>
        <w:rPr>
          <w:rFonts w:cs="Times New Roman"/>
          <w:color w:val="000000"/>
        </w:rPr>
        <w:t>способен разработать проектную документацию (бизнес-планы, расчёты, сметы, чертежи, пояснительные записки и др.) на реализацию новых технологий и выпуск новых продуктов питания; способен к практической реализации проектов.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ПК-20</w:t>
      </w:r>
      <w:r>
        <w:rPr>
          <w:rFonts w:cs="Times New Roman"/>
          <w:color w:val="000000"/>
        </w:rPr>
        <w:t xml:space="preserve"> – способен использовать инф</w:t>
      </w:r>
      <w:r>
        <w:rPr>
          <w:rFonts w:cs="Times New Roman"/>
          <w:color w:val="000000"/>
        </w:rPr>
        <w:t>ормационные технологии в проектных работах.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5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</w:t>
      </w:r>
      <w:proofErr w:type="spellStart"/>
      <w:r>
        <w:rPr>
          <w:rFonts w:cs="Times New Roman"/>
          <w:color w:val="000000"/>
        </w:rPr>
        <w:t>отнесенные</w:t>
      </w:r>
      <w:proofErr w:type="spellEnd"/>
      <w:r>
        <w:rPr>
          <w:rFonts w:cs="Times New Roman"/>
          <w:color w:val="000000"/>
        </w:rPr>
        <w:t xml:space="preserve"> к тем видам профессиональной деятельности, на которые ориентирована да</w:t>
      </w:r>
      <w:r>
        <w:rPr>
          <w:rFonts w:cs="Times New Roman"/>
          <w:color w:val="000000"/>
        </w:rPr>
        <w:t>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</w:t>
      </w:r>
      <w:r>
        <w:rPr>
          <w:rFonts w:cs="Times New Roman"/>
          <w:color w:val="000000"/>
        </w:rPr>
        <w:t>иональной рамки квалификаций, отраслевых/секторальных рамок квалификаций и профессиональных стандартов (при наличии).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5"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5.2 Требования к структуре ООП подготовки магистров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Структура ООП подготовки магистров включает следующие блоки: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1: «Дисциплины (модули)»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2: «Практика»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3: «Государственная итоговая аттестация»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tbl>
      <w:tblPr>
        <w:tblStyle w:val="af1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232"/>
      </w:tblGrid>
      <w:tr w:rsidR="00266312">
        <w:tc>
          <w:tcPr>
            <w:tcW w:w="7338" w:type="dxa"/>
            <w:gridSpan w:val="2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Структура ООП подготовки магистров</w:t>
            </w:r>
          </w:p>
        </w:tc>
        <w:tc>
          <w:tcPr>
            <w:tcW w:w="2232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Объем ООП подготовки магистров и </w:t>
            </w:r>
            <w:proofErr w:type="spellStart"/>
            <w:r>
              <w:rPr>
                <w:rFonts w:cs="Times New Roman"/>
                <w:color w:val="000000"/>
              </w:rPr>
              <w:t>ее</w:t>
            </w:r>
            <w:proofErr w:type="spellEnd"/>
            <w:r>
              <w:rPr>
                <w:rFonts w:cs="Times New Roman"/>
                <w:color w:val="000000"/>
              </w:rPr>
              <w:t xml:space="preserve"> блоков в кредитах</w:t>
            </w:r>
          </w:p>
        </w:tc>
      </w:tr>
      <w:tr w:rsidR="00266312">
        <w:tc>
          <w:tcPr>
            <w:tcW w:w="959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Блок 1</w:t>
            </w:r>
          </w:p>
        </w:tc>
        <w:tc>
          <w:tcPr>
            <w:tcW w:w="6379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Дисциплины (модули)</w:t>
            </w:r>
          </w:p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I. Общенаучный цикл</w:t>
            </w:r>
          </w:p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II. Профессиональный цикл</w:t>
            </w:r>
          </w:p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Итого:</w:t>
            </w:r>
          </w:p>
        </w:tc>
        <w:tc>
          <w:tcPr>
            <w:tcW w:w="2232" w:type="dxa"/>
          </w:tcPr>
          <w:p w:rsidR="00266312" w:rsidRDefault="002663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20-3</w:t>
            </w:r>
            <w:r>
              <w:rPr>
                <w:rFonts w:cs="Times New Roman"/>
              </w:rPr>
              <w:t>0</w:t>
            </w:r>
          </w:p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40-</w:t>
            </w:r>
            <w:r>
              <w:rPr>
                <w:rFonts w:cs="Times New Roman"/>
              </w:rPr>
              <w:t>60</w:t>
            </w:r>
          </w:p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60-90</w:t>
            </w:r>
          </w:p>
        </w:tc>
      </w:tr>
      <w:tr w:rsidR="00266312">
        <w:tc>
          <w:tcPr>
            <w:tcW w:w="959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Блок 2</w:t>
            </w:r>
          </w:p>
        </w:tc>
        <w:tc>
          <w:tcPr>
            <w:tcW w:w="6379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Практика</w:t>
            </w:r>
          </w:p>
        </w:tc>
        <w:tc>
          <w:tcPr>
            <w:tcW w:w="2232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20-40</w:t>
            </w:r>
          </w:p>
        </w:tc>
      </w:tr>
      <w:tr w:rsidR="00266312">
        <w:tc>
          <w:tcPr>
            <w:tcW w:w="959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Блок 3</w:t>
            </w:r>
          </w:p>
        </w:tc>
        <w:tc>
          <w:tcPr>
            <w:tcW w:w="6379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10-20</w:t>
            </w:r>
          </w:p>
        </w:tc>
      </w:tr>
      <w:tr w:rsidR="00266312">
        <w:tc>
          <w:tcPr>
            <w:tcW w:w="7338" w:type="dxa"/>
            <w:gridSpan w:val="2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Объем ООП ВПО по подготовке магистров</w:t>
            </w:r>
          </w:p>
        </w:tc>
        <w:tc>
          <w:tcPr>
            <w:tcW w:w="2232" w:type="dxa"/>
          </w:tcPr>
          <w:p w:rsidR="00266312" w:rsidRDefault="007C3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120</w:t>
            </w:r>
          </w:p>
        </w:tc>
      </w:tr>
    </w:tbl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Вуз разрабатывает ООП подготовки магистров в соответствии с требованиями ГОС и </w:t>
      </w:r>
      <w:proofErr w:type="spellStart"/>
      <w:r>
        <w:rPr>
          <w:rFonts w:cs="Times New Roman"/>
          <w:color w:val="000000"/>
        </w:rPr>
        <w:t>несет</w:t>
      </w:r>
      <w:proofErr w:type="spellEnd"/>
      <w:r>
        <w:rPr>
          <w:rFonts w:cs="Times New Roman"/>
          <w:color w:val="000000"/>
        </w:rPr>
        <w:t xml:space="preserve"> ответственность за достижение результатов обучения в соответствии с национальной рамкой квалификаций.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 xml:space="preserve">Набор дисциплин (модулей) и их </w:t>
      </w:r>
      <w:proofErr w:type="spellStart"/>
      <w:r>
        <w:rPr>
          <w:rFonts w:cs="Times New Roman"/>
          <w:color w:val="000000"/>
        </w:rPr>
        <w:t>трудоемкость</w:t>
      </w:r>
      <w:proofErr w:type="spellEnd"/>
      <w:r>
        <w:rPr>
          <w:rFonts w:cs="Times New Roman"/>
          <w:color w:val="000000"/>
        </w:rPr>
        <w:t>, которые относятся к каж</w:t>
      </w:r>
      <w:r>
        <w:rPr>
          <w:rFonts w:cs="Times New Roman"/>
          <w:color w:val="000000"/>
        </w:rPr>
        <w:t xml:space="preserve">дому блоку ООП подготовки магистров, вуз определяет самостоятельно в установленном для блока </w:t>
      </w:r>
      <w:proofErr w:type="spellStart"/>
      <w:r>
        <w:rPr>
          <w:rFonts w:cs="Times New Roman"/>
          <w:color w:val="000000"/>
        </w:rPr>
        <w:t>объеме</w:t>
      </w:r>
      <w:proofErr w:type="spellEnd"/>
      <w:r>
        <w:rPr>
          <w:rFonts w:cs="Times New Roman"/>
          <w:color w:val="000000"/>
        </w:rPr>
        <w:t xml:space="preserve">, с </w:t>
      </w:r>
      <w:proofErr w:type="spellStart"/>
      <w:r>
        <w:rPr>
          <w:rFonts w:cs="Times New Roman"/>
          <w:color w:val="000000"/>
        </w:rPr>
        <w:t>учетом</w:t>
      </w:r>
      <w:proofErr w:type="spellEnd"/>
      <w:r>
        <w:rPr>
          <w:rFonts w:cs="Times New Roman"/>
          <w:color w:val="000000"/>
        </w:rPr>
        <w:t xml:space="preserve"> требований к результатам </w:t>
      </w:r>
      <w:proofErr w:type="spellStart"/>
      <w:r>
        <w:rPr>
          <w:rFonts w:cs="Times New Roman"/>
          <w:color w:val="000000"/>
        </w:rPr>
        <w:t>ее</w:t>
      </w:r>
      <w:proofErr w:type="spellEnd"/>
      <w:r>
        <w:rPr>
          <w:rFonts w:cs="Times New Roman"/>
          <w:color w:val="000000"/>
        </w:rPr>
        <w:t xml:space="preserve"> освоения, в виде совокупности результатов обучения, предусмотренных Национальной рамкой квалификаций КР.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5.2.1. Блок 2</w:t>
      </w:r>
      <w:r>
        <w:rPr>
          <w:rFonts w:cs="Times New Roman"/>
          <w:color w:val="000000"/>
        </w:rPr>
        <w:t xml:space="preserve">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вправе выбрать один или несколько типо</w:t>
      </w:r>
      <w:r>
        <w:rPr>
          <w:rFonts w:cs="Times New Roman"/>
          <w:color w:val="000000"/>
        </w:rPr>
        <w:t>в практики, также может установить дополнительный тип практики в пределах установленных кредитов.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</w:t>
      </w:r>
      <w:r>
        <w:rPr>
          <w:rFonts w:cs="Times New Roman"/>
          <w:color w:val="000000"/>
        </w:rPr>
        <w:t>ной работы (если вуз включил выпускную квалификационную работу в состав итоговой государственной аттестации).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5.2.3. В рамках ООП подготовки магистров выделяется обязательная и элективная часть.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 обязательной части ООП подготовки магистров относятся дисци</w:t>
      </w:r>
      <w:r>
        <w:rPr>
          <w:rFonts w:cs="Times New Roman"/>
          <w:color w:val="000000"/>
        </w:rPr>
        <w:t xml:space="preserve">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>
        <w:rPr>
          <w:rFonts w:cs="Times New Roman"/>
          <w:color w:val="000000"/>
        </w:rPr>
        <w:t>учетом</w:t>
      </w:r>
      <w:proofErr w:type="spellEnd"/>
      <w:r>
        <w:rPr>
          <w:rFonts w:cs="Times New Roman"/>
          <w:color w:val="000000"/>
        </w:rPr>
        <w:t xml:space="preserve"> уровней национальной рамки квалификаций.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Объем обязательной части, без </w:t>
      </w:r>
      <w:proofErr w:type="spellStart"/>
      <w:r>
        <w:rPr>
          <w:rFonts w:cs="Times New Roman"/>
          <w:color w:val="000000"/>
        </w:rPr>
        <w:t>учета</w:t>
      </w:r>
      <w:proofErr w:type="spellEnd"/>
      <w:r>
        <w:rPr>
          <w:rFonts w:cs="Times New Roman"/>
          <w:color w:val="000000"/>
        </w:rPr>
        <w:t xml:space="preserve"> государственной аттестации,</w:t>
      </w:r>
      <w:r>
        <w:rPr>
          <w:rFonts w:cs="Times New Roman"/>
          <w:color w:val="000000"/>
        </w:rPr>
        <w:t xml:space="preserve"> должен составлять не более 50% общего </w:t>
      </w:r>
      <w:proofErr w:type="spellStart"/>
      <w:r>
        <w:rPr>
          <w:rFonts w:cs="Times New Roman"/>
          <w:color w:val="000000"/>
        </w:rPr>
        <w:t>объема</w:t>
      </w:r>
      <w:proofErr w:type="spellEnd"/>
      <w:r>
        <w:rPr>
          <w:rFonts w:cs="Times New Roman"/>
          <w:color w:val="000000"/>
        </w:rPr>
        <w:t xml:space="preserve"> ООП подготовки магистров.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</w:t>
      </w:r>
      <w:r>
        <w:rPr>
          <w:rFonts w:cs="Times New Roman"/>
          <w:color w:val="000000"/>
        </w:rPr>
        <w:t>авлений.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</w:t>
      </w:r>
      <w:r>
        <w:rPr>
          <w:rFonts w:cs="Times New Roman"/>
          <w:color w:val="000000"/>
        </w:rPr>
        <w:t>, обеспечивающей коррекцию нарушений развития и социальную адаптацию указанных лиц.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i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i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i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5.3. Требования к условиям реализации ООП подготовки магистров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018"/>
        </w:tabs>
        <w:spacing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5.3.1. Кадровое обеспечение учебного процесса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>
        <w:rPr>
          <w:rFonts w:cs="Times New Roman"/>
          <w:color w:val="000000"/>
        </w:rPr>
        <w:t>причем</w:t>
      </w:r>
      <w:proofErr w:type="spellEnd"/>
      <w:r>
        <w:rPr>
          <w:rFonts w:cs="Times New Roman"/>
          <w:color w:val="000000"/>
        </w:rPr>
        <w:t xml:space="preserve"> доля дисциплин, лекции по которым читаются преподавателями, имеющими </w:t>
      </w:r>
      <w:proofErr w:type="spellStart"/>
      <w:r>
        <w:rPr>
          <w:rFonts w:cs="Times New Roman"/>
          <w:color w:val="000000"/>
        </w:rPr>
        <w:t>ученые</w:t>
      </w:r>
      <w:proofErr w:type="spellEnd"/>
      <w:r>
        <w:rPr>
          <w:rFonts w:cs="Times New Roman"/>
          <w:color w:val="000000"/>
        </w:rPr>
        <w:t xml:space="preserve"> степени кандидата или доктора наук, долж</w:t>
      </w:r>
      <w:r>
        <w:rPr>
          <w:rFonts w:cs="Times New Roman"/>
          <w:color w:val="000000"/>
        </w:rPr>
        <w:t>на составлять не менее 60 % от общего количества дисциплин.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Соотношение преподаватель/студент должно составлять не более 1:12.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Общее руководство научным содержанием и образовательной частью магистерской программы должно осуществляться профессором или докто</w:t>
      </w:r>
      <w:r>
        <w:rPr>
          <w:rFonts w:cs="Times New Roman"/>
          <w:color w:val="000000"/>
        </w:rPr>
        <w:t xml:space="preserve">ром наук; один профессор или доктор наук может осуществлять подобное руководство не более чем двумя магистерскими программами; по решению </w:t>
      </w:r>
      <w:proofErr w:type="spellStart"/>
      <w:r>
        <w:rPr>
          <w:rFonts w:cs="Times New Roman"/>
          <w:color w:val="000000"/>
        </w:rPr>
        <w:t>ученого</w:t>
      </w:r>
      <w:proofErr w:type="spellEnd"/>
      <w:r>
        <w:rPr>
          <w:rFonts w:cs="Times New Roman"/>
          <w:color w:val="000000"/>
        </w:rP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>
        <w:rPr>
          <w:rFonts w:cs="Times New Roman"/>
          <w:color w:val="000000"/>
        </w:rPr>
        <w:t>ученое</w:t>
      </w:r>
      <w:proofErr w:type="spellEnd"/>
      <w:r>
        <w:rPr>
          <w:rFonts w:cs="Times New Roman"/>
          <w:color w:val="000000"/>
        </w:rPr>
        <w:t xml:space="preserve"> зва</w:t>
      </w:r>
      <w:r>
        <w:rPr>
          <w:rFonts w:cs="Times New Roman"/>
          <w:color w:val="000000"/>
        </w:rPr>
        <w:t>ние доцента.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>
        <w:rPr>
          <w:rFonts w:cs="Times New Roman"/>
          <w:color w:val="000000"/>
        </w:rPr>
        <w:t>ученую</w:t>
      </w:r>
      <w:proofErr w:type="spellEnd"/>
      <w:r>
        <w:rPr>
          <w:rFonts w:cs="Times New Roman"/>
          <w:color w:val="000000"/>
        </w:rPr>
        <w:t xml:space="preserve"> степень и (или) </w:t>
      </w:r>
      <w:proofErr w:type="spellStart"/>
      <w:r>
        <w:rPr>
          <w:rFonts w:cs="Times New Roman"/>
          <w:color w:val="000000"/>
        </w:rPr>
        <w:t>ученое</w:t>
      </w:r>
      <w:proofErr w:type="spellEnd"/>
      <w:r>
        <w:rPr>
          <w:rFonts w:cs="Times New Roman"/>
          <w:color w:val="000000"/>
        </w:rPr>
        <w:t xml:space="preserve"> звание или из числа руководителей и (или) работников организации, деятельность которых связана с реализуемой ООП магистрату</w:t>
      </w:r>
      <w:r>
        <w:rPr>
          <w:rFonts w:cs="Times New Roman"/>
          <w:color w:val="000000"/>
        </w:rPr>
        <w:t xml:space="preserve">ры (имеющих стаж работы в данной профессиональной области не менее 5 лет); один научный руководитель может руководить не более чем 5 студентами-магистрантами (определяется </w:t>
      </w:r>
      <w:proofErr w:type="spellStart"/>
      <w:r>
        <w:rPr>
          <w:rFonts w:cs="Times New Roman"/>
          <w:color w:val="000000"/>
        </w:rPr>
        <w:t>ученым</w:t>
      </w:r>
      <w:proofErr w:type="spellEnd"/>
      <w:r>
        <w:rPr>
          <w:rFonts w:cs="Times New Roman"/>
          <w:color w:val="000000"/>
        </w:rPr>
        <w:t xml:space="preserve"> советом вуза).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998"/>
        </w:tabs>
        <w:spacing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5.3.2.</w:t>
      </w:r>
      <w:r>
        <w:rPr>
          <w:rFonts w:cs="Times New Roman"/>
          <w:b/>
          <w:color w:val="000000"/>
        </w:rPr>
        <w:tab/>
        <w:t>Учебно-методическое и информационное обеспечение учебно</w:t>
      </w:r>
      <w:r>
        <w:rPr>
          <w:rFonts w:cs="Times New Roman"/>
          <w:b/>
          <w:color w:val="000000"/>
        </w:rPr>
        <w:t>го процесса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i/>
          <w:color w:val="000000"/>
        </w:rPr>
      </w:pPr>
      <w:r>
        <w:rPr>
          <w:rFonts w:cs="Times New Roman"/>
          <w:color w:val="000000"/>
        </w:rPr>
        <w:t xml:space="preserve">Образовательная программа вуза должна включать лабораторные практикумы и практические занятия </w:t>
      </w:r>
      <w:r>
        <w:rPr>
          <w:rFonts w:cs="Times New Roman"/>
          <w:b/>
          <w:i/>
          <w:color w:val="000000"/>
        </w:rPr>
        <w:t>(</w:t>
      </w:r>
      <w:r>
        <w:rPr>
          <w:rFonts w:cs="Times New Roman"/>
          <w:i/>
          <w:color w:val="000000"/>
        </w:rPr>
        <w:t>определяют</w:t>
      </w:r>
      <w:r>
        <w:rPr>
          <w:rFonts w:cs="Times New Roman"/>
          <w:i/>
          <w:color w:val="000000"/>
        </w:rPr>
        <w:t xml:space="preserve">ся с </w:t>
      </w:r>
      <w:proofErr w:type="spellStart"/>
      <w:r>
        <w:rPr>
          <w:rFonts w:cs="Times New Roman"/>
          <w:i/>
          <w:color w:val="000000"/>
        </w:rPr>
        <w:t>учетом</w:t>
      </w:r>
      <w:proofErr w:type="spellEnd"/>
      <w:r>
        <w:rPr>
          <w:rFonts w:cs="Times New Roman"/>
          <w:i/>
          <w:color w:val="000000"/>
        </w:rPr>
        <w:t xml:space="preserve"> формируемых у магистрантов компетенций).</w:t>
      </w:r>
    </w:p>
    <w:p w:rsidR="00266312" w:rsidRDefault="007C3A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266312" w:rsidRDefault="007C3A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использовании элек</w:t>
      </w:r>
      <w:r>
        <w:rPr>
          <w:rFonts w:cs="Times New Roman"/>
          <w:color w:val="000000"/>
        </w:rPr>
        <w:t xml:space="preserve">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>
        <w:rPr>
          <w:rFonts w:cs="Times New Roman"/>
          <w:color w:val="000000"/>
        </w:rPr>
        <w:t>объемом</w:t>
      </w:r>
      <w:proofErr w:type="spellEnd"/>
      <w:r>
        <w:rPr>
          <w:rFonts w:cs="Times New Roman"/>
          <w:color w:val="000000"/>
        </w:rPr>
        <w:t xml:space="preserve"> изучаемых дисциплин.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5.3.3 Мате</w:t>
      </w:r>
      <w:r>
        <w:rPr>
          <w:rFonts w:cs="Times New Roman"/>
          <w:b/>
          <w:color w:val="000000"/>
        </w:rPr>
        <w:t>риально-техническое обеспечение учебного процесса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Вуз, реализующий ООП подготовки магистра, должен располагать материально-технической базой </w:t>
      </w:r>
      <w:r>
        <w:rPr>
          <w:rFonts w:cs="Times New Roman"/>
          <w:color w:val="2B2B2B"/>
        </w:rPr>
        <w:t>(оборудованными учебными кабинетами и лабораториями, компьютерными классами)</w:t>
      </w:r>
      <w:r>
        <w:rPr>
          <w:rFonts w:cs="Times New Roman"/>
          <w:color w:val="000000"/>
        </w:rPr>
        <w:t xml:space="preserve">, обеспечивающей проведение всех видов </w:t>
      </w:r>
      <w:r>
        <w:rPr>
          <w:rFonts w:cs="Times New Roman"/>
          <w:color w:val="000000"/>
        </w:rPr>
        <w:t xml:space="preserve">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</w:t>
      </w:r>
      <w:r>
        <w:rPr>
          <w:rFonts w:cs="Times New Roman"/>
          <w:color w:val="000000"/>
        </w:rPr>
        <w:t xml:space="preserve">с НИИ, предприятиями, предоставляющими базу для обеспечения эффективной научно-практической подготовки магистров.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2B2B2B"/>
        </w:rPr>
        <w:t xml:space="preserve">При этом полезная площадь на одного студента должна составлять не менее 9 </w:t>
      </w:r>
      <w:proofErr w:type="spellStart"/>
      <w:r>
        <w:rPr>
          <w:rFonts w:cs="Times New Roman"/>
          <w:color w:val="2B2B2B"/>
        </w:rPr>
        <w:t>кв.м</w:t>
      </w:r>
      <w:proofErr w:type="spellEnd"/>
      <w:r>
        <w:rPr>
          <w:rFonts w:cs="Times New Roman"/>
          <w:color w:val="2B2B2B"/>
        </w:rPr>
        <w:t xml:space="preserve"> с </w:t>
      </w:r>
      <w:proofErr w:type="spellStart"/>
      <w:r>
        <w:rPr>
          <w:rFonts w:cs="Times New Roman"/>
          <w:color w:val="2B2B2B"/>
        </w:rPr>
        <w:t>учетом</w:t>
      </w:r>
      <w:proofErr w:type="spellEnd"/>
      <w:r>
        <w:rPr>
          <w:rFonts w:cs="Times New Roman"/>
          <w:color w:val="2B2B2B"/>
        </w:rPr>
        <w:t xml:space="preserve"> </w:t>
      </w:r>
      <w:proofErr w:type="spellStart"/>
      <w:r>
        <w:rPr>
          <w:rFonts w:cs="Times New Roman"/>
          <w:color w:val="2B2B2B"/>
        </w:rPr>
        <w:t>двухсменности</w:t>
      </w:r>
      <w:proofErr w:type="spellEnd"/>
      <w:r>
        <w:rPr>
          <w:rFonts w:cs="Times New Roman"/>
          <w:color w:val="2B2B2B"/>
        </w:rPr>
        <w:t xml:space="preserve"> занятий. Необходимо также наличие актов</w:t>
      </w:r>
      <w:r>
        <w:rPr>
          <w:rFonts w:cs="Times New Roman"/>
          <w:color w:val="2B2B2B"/>
        </w:rPr>
        <w:t xml:space="preserve">ого зала, спортивного зала, столовой, медпункта.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before="14" w:line="240" w:lineRule="auto"/>
        <w:ind w:left="0" w:hanging="2"/>
        <w:jc w:val="both"/>
        <w:rPr>
          <w:rFonts w:cs="Times New Roman"/>
          <w:i/>
          <w:color w:val="000000"/>
        </w:rPr>
      </w:pPr>
      <w:r>
        <w:rPr>
          <w:rFonts w:cs="Times New Roman"/>
          <w:b/>
          <w:color w:val="000000"/>
        </w:rPr>
        <w:t xml:space="preserve">5.3.4. Оценка качества подготовки выпускников.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Качество освоения магистерской образовательной программы оценивается в соответствии с результатами текущего контроля успеваемости, промежуточной аттестации магистрантов и итоговой государственной аттестации выпускников.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450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Конкретные формы и процедуры провед</w:t>
      </w:r>
      <w:r>
        <w:rPr>
          <w:rFonts w:cs="Times New Roman"/>
          <w:color w:val="000000"/>
        </w:rPr>
        <w:t xml:space="preserve">ения текущего контроля успеваемости и промежуточной аттестации магистрантов по каждой дисциплине разрабатываются вузом самостоятельно и доводятся до их сведения в течение первого месяца обучения.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4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</w:t>
      </w:r>
      <w:r>
        <w:rPr>
          <w:rFonts w:cs="Times New Roman"/>
          <w:color w:val="000000"/>
        </w:rPr>
        <w:t xml:space="preserve">оды контроля, позволяющие оценить знания, умения и уровень </w:t>
      </w:r>
      <w:proofErr w:type="spellStart"/>
      <w:r>
        <w:rPr>
          <w:rFonts w:cs="Times New Roman"/>
          <w:color w:val="000000"/>
        </w:rPr>
        <w:t>приобретенных</w:t>
      </w:r>
      <w:proofErr w:type="spellEnd"/>
      <w:r>
        <w:rPr>
          <w:rFonts w:cs="Times New Roman"/>
          <w:color w:val="000000"/>
        </w:rPr>
        <w:t xml:space="preserve"> компетенций. Фонды оценочных средств разрабатываются и утверждаются вузом.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Фонды оценочных средств должны быть полными и адекватными отображениями ГОС ВПО по данному направлению подго</w:t>
      </w:r>
      <w:r>
        <w:rPr>
          <w:rFonts w:cs="Times New Roman"/>
          <w:color w:val="000000"/>
        </w:rPr>
        <w:t>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разработке оценочных средств для контроля качества изучения</w:t>
      </w:r>
      <w:r>
        <w:rPr>
          <w:rFonts w:cs="Times New Roman"/>
          <w:color w:val="000000"/>
        </w:rPr>
        <w:t xml:space="preserve"> модулей, дисциплин, прохождения практик должны учитываться все виды связей между </w:t>
      </w:r>
      <w:proofErr w:type="spellStart"/>
      <w:r>
        <w:rPr>
          <w:rFonts w:cs="Times New Roman"/>
          <w:color w:val="000000"/>
        </w:rPr>
        <w:t>включенными</w:t>
      </w:r>
      <w:proofErr w:type="spellEnd"/>
      <w:r>
        <w:rPr>
          <w:rFonts w:cs="Times New Roman"/>
          <w:color w:val="000000"/>
        </w:rPr>
        <w:t xml:space="preserve">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</w:t>
      </w:r>
      <w:r>
        <w:rPr>
          <w:rFonts w:cs="Times New Roman"/>
          <w:color w:val="000000"/>
        </w:rPr>
        <w:t>скников к профессиональной деятельности.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</w:t>
      </w:r>
      <w:r>
        <w:rPr>
          <w:rFonts w:cs="Times New Roman"/>
          <w:color w:val="000000"/>
        </w:rPr>
        <w:t>лгоритмов профессионального поведения).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Помимо индивидуальных оценок должны использоваться групповые и </w:t>
      </w:r>
      <w:proofErr w:type="spellStart"/>
      <w:r>
        <w:rPr>
          <w:rFonts w:cs="Times New Roman"/>
          <w:color w:val="000000"/>
        </w:rPr>
        <w:t>взаимооценки</w:t>
      </w:r>
      <w:proofErr w:type="spellEnd"/>
      <w:r>
        <w:rPr>
          <w:rFonts w:cs="Times New Roman"/>
          <w:color w:val="000000"/>
        </w:rPr>
        <w:t>: рецензирование студентами работ друг друга; оппонирование студентами рефератов, проектов, исследовательских работ; экспертные оценки группа</w:t>
      </w:r>
      <w:r>
        <w:rPr>
          <w:rFonts w:cs="Times New Roman"/>
          <w:color w:val="000000"/>
        </w:rPr>
        <w:t>ми, состоящими из студентов, преподавателей и работодателей.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Для оценки степени готовности выпускников к профессиональной деятельности могут привлекаться работодатели, преподаватели, читающие смежные дисциплины, и т.д.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1450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266312" w:rsidRDefault="007C3ABF">
      <w:pPr>
        <w:ind w:left="0" w:hanging="2"/>
        <w:jc w:val="both"/>
        <w:rPr>
          <w:rFonts w:cs="Times New Roman"/>
        </w:rPr>
      </w:pPr>
      <w:r>
        <w:rPr>
          <w:rFonts w:cs="Times New Roman"/>
        </w:rPr>
        <w:t>Государственная итоговая аттестация» включает подготовку к сдаче и сдачу государственных экзаменов, выполнение и защиту выпу</w:t>
      </w:r>
      <w:r>
        <w:rPr>
          <w:rFonts w:cs="Times New Roman"/>
        </w:rPr>
        <w:t>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Требования к содержанию, </w:t>
      </w:r>
      <w:proofErr w:type="spellStart"/>
      <w:r>
        <w:rPr>
          <w:rFonts w:cs="Times New Roman"/>
          <w:color w:val="000000"/>
        </w:rPr>
        <w:t>объему</w:t>
      </w:r>
      <w:proofErr w:type="spellEnd"/>
      <w:r>
        <w:rPr>
          <w:rFonts w:cs="Times New Roman"/>
          <w:color w:val="000000"/>
        </w:rPr>
        <w:t xml:space="preserve"> и структуре магистерской диссертации определяются высшим учебным заведением.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Выпускная квалифик</w:t>
      </w:r>
      <w:r>
        <w:rPr>
          <w:rFonts w:cs="Times New Roman"/>
          <w:color w:val="000000"/>
        </w:rPr>
        <w:t xml:space="preserve">ационная работа в соответствии с ООП магистратуры выполняется в виде магистерской диссертации в период прохождения практик и выполнения научно-исследовательской работы и представляет собой самостоятельную и логически </w:t>
      </w:r>
      <w:proofErr w:type="spellStart"/>
      <w:r>
        <w:rPr>
          <w:rFonts w:cs="Times New Roman"/>
          <w:color w:val="000000"/>
        </w:rPr>
        <w:t>завершенную</w:t>
      </w:r>
      <w:proofErr w:type="spellEnd"/>
      <w:r>
        <w:rPr>
          <w:rFonts w:cs="Times New Roman"/>
          <w:color w:val="000000"/>
        </w:rPr>
        <w:t xml:space="preserve"> выпускную квалификационную </w:t>
      </w:r>
      <w:r>
        <w:rPr>
          <w:rFonts w:cs="Times New Roman"/>
          <w:color w:val="000000"/>
        </w:rPr>
        <w:t>работу, связанную с решением задач того вида (видов) деятельности, к которым готовится магистр (научно-исследовательская, производственно-технологическая, организационно-управленческая, педагогическая, проектная).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FF0000"/>
        </w:rPr>
      </w:pPr>
      <w:r>
        <w:rPr>
          <w:rFonts w:cs="Times New Roman"/>
          <w:color w:val="000000"/>
        </w:rPr>
        <w:t>Тематика магистерских диссертаций должна б</w:t>
      </w:r>
      <w:r>
        <w:rPr>
          <w:rFonts w:cs="Times New Roman"/>
          <w:color w:val="000000"/>
        </w:rPr>
        <w:t>ыть направлена на решение теоретических и прикладных задач в следующих видах профессиональной деятельности:</w:t>
      </w:r>
      <w:r>
        <w:rPr>
          <w:rFonts w:cs="Times New Roman"/>
          <w:color w:val="FF0000"/>
        </w:rPr>
        <w:t xml:space="preserve">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 научно-исследовательская;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• производственно-технологическая;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• организационно-управленческая; 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 педагогическая;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FF0000"/>
        </w:rPr>
      </w:pPr>
      <w:r>
        <w:rPr>
          <w:rFonts w:cs="Times New Roman"/>
          <w:color w:val="000000"/>
        </w:rPr>
        <w:t>• проектно-технологическая.</w:t>
      </w:r>
      <w:r>
        <w:rPr>
          <w:rFonts w:cs="Times New Roman"/>
          <w:color w:val="FF0000"/>
        </w:rPr>
        <w:t xml:space="preserve">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При выполнении выпускной квалификационной работы магистры-студенты должны показать свою способность и умение, опираясь на полученные </w:t>
      </w:r>
      <w:proofErr w:type="spellStart"/>
      <w:r>
        <w:rPr>
          <w:rFonts w:cs="Times New Roman"/>
          <w:color w:val="000000"/>
        </w:rPr>
        <w:t>углубленные</w:t>
      </w:r>
      <w:proofErr w:type="spellEnd"/>
      <w:r>
        <w:rPr>
          <w:rFonts w:cs="Times New Roman"/>
          <w:color w:val="000000"/>
        </w:rPr>
        <w:t xml:space="preserve"> знания, умения и сформированные общекультурные и профессиональные компетенции, самостоятельно решать на совреме</w:t>
      </w:r>
      <w:r>
        <w:rPr>
          <w:rFonts w:cs="Times New Roman"/>
          <w:color w:val="000000"/>
        </w:rPr>
        <w:t xml:space="preserve">нном уровне задачи своей профессиональной деятельности, профессионально излагать специальную информацию, аргументировать и защищать свою точку зрения. </w:t>
      </w:r>
    </w:p>
    <w:p w:rsidR="00266312" w:rsidRDefault="007C3ABF">
      <w:pPr>
        <w:tabs>
          <w:tab w:val="left" w:pos="-142"/>
        </w:tabs>
        <w:ind w:left="0" w:hanging="2"/>
        <w:jc w:val="both"/>
        <w:rPr>
          <w:rFonts w:cs="Times New Roman"/>
        </w:rPr>
      </w:pPr>
      <w:r>
        <w:rPr>
          <w:rFonts w:cs="Times New Roman"/>
        </w:rPr>
        <w:tab/>
        <w:t>Программа государственного экзамена разрабатывается вузами самостоятельно. Для объективной оценки компе</w:t>
      </w:r>
      <w:r>
        <w:rPr>
          <w:rFonts w:cs="Times New Roman"/>
        </w:rPr>
        <w:t>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Fonts w:cs="Times New Roman"/>
          <w:b/>
          <w:color w:val="000000"/>
        </w:rPr>
        <w:t>740100 - Технология и производство продуктов питания из растительного сырья</w:t>
      </w:r>
      <w:r>
        <w:rPr>
          <w:rFonts w:cs="Times New Roman"/>
          <w:color w:val="000000"/>
        </w:rPr>
        <w:t xml:space="preserve"> разработан Учебно-методическим объединением по образованию в области техники</w:t>
      </w:r>
      <w:r>
        <w:rPr>
          <w:rFonts w:cs="Times New Roman"/>
          <w:color w:val="000000"/>
        </w:rPr>
        <w:t xml:space="preserve"> и технологии при базовом вузе – Кыргызском государственном техническом университете им. И. </w:t>
      </w:r>
      <w:proofErr w:type="spellStart"/>
      <w:r>
        <w:rPr>
          <w:rFonts w:cs="Times New Roman"/>
          <w:color w:val="000000"/>
        </w:rPr>
        <w:t>Раззакова</w:t>
      </w:r>
      <w:proofErr w:type="spellEnd"/>
      <w:r>
        <w:rPr>
          <w:rFonts w:cs="Times New Roman"/>
          <w:color w:val="000000"/>
        </w:rPr>
        <w:t>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Председатель </w:t>
      </w:r>
      <w:proofErr w:type="gramStart"/>
      <w:r>
        <w:rPr>
          <w:rFonts w:cs="Times New Roman"/>
          <w:color w:val="000000"/>
        </w:rPr>
        <w:t>УМО  _</w:t>
      </w:r>
      <w:proofErr w:type="gramEnd"/>
      <w:r>
        <w:rPr>
          <w:rFonts w:cs="Times New Roman"/>
          <w:color w:val="000000"/>
        </w:rPr>
        <w:t>_______________________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proofErr w:type="spellStart"/>
      <w:r>
        <w:rPr>
          <w:rFonts w:cs="Times New Roman"/>
          <w:color w:val="000000"/>
        </w:rPr>
        <w:t>Чыныбаев</w:t>
      </w:r>
      <w:proofErr w:type="spellEnd"/>
      <w:r>
        <w:rPr>
          <w:rFonts w:cs="Times New Roman"/>
          <w:color w:val="000000"/>
        </w:rPr>
        <w:t xml:space="preserve"> М.К.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Руководитель секции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УМО №4 «Технология и производство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продовольственных</w:t>
      </w:r>
      <w:proofErr w:type="gramEnd"/>
      <w:r>
        <w:rPr>
          <w:rFonts w:cs="Times New Roman"/>
          <w:color w:val="000000"/>
        </w:rPr>
        <w:t xml:space="preserve"> продуктов и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потр</w:t>
      </w:r>
      <w:r>
        <w:rPr>
          <w:rFonts w:cs="Times New Roman"/>
          <w:color w:val="000000"/>
        </w:rPr>
        <w:t>ебительских</w:t>
      </w:r>
      <w:proofErr w:type="gramEnd"/>
      <w:r>
        <w:rPr>
          <w:rFonts w:cs="Times New Roman"/>
          <w:color w:val="000000"/>
        </w:rPr>
        <w:t xml:space="preserve"> товаров»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_________________</w:t>
      </w:r>
      <w:proofErr w:type="spellStart"/>
      <w:r>
        <w:rPr>
          <w:rFonts w:cs="Times New Roman"/>
          <w:color w:val="000000"/>
        </w:rPr>
        <w:t>Рысбаева</w:t>
      </w:r>
      <w:proofErr w:type="spellEnd"/>
      <w:r>
        <w:rPr>
          <w:rFonts w:cs="Times New Roman"/>
          <w:color w:val="000000"/>
        </w:rPr>
        <w:t xml:space="preserve"> И.А.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Заместитель руководителя секции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</w:t>
      </w:r>
      <w:proofErr w:type="spellStart"/>
      <w:r>
        <w:rPr>
          <w:rFonts w:cs="Times New Roman"/>
          <w:color w:val="000000"/>
        </w:rPr>
        <w:t>Джамакеева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А.Дж</w:t>
      </w:r>
      <w:proofErr w:type="spellEnd"/>
      <w:r>
        <w:rPr>
          <w:rFonts w:cs="Times New Roman"/>
          <w:color w:val="000000"/>
        </w:rPr>
        <w:t>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Члены УМО: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Декан технологического факультета,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д.х.н., проф.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</w:t>
      </w:r>
      <w:proofErr w:type="spellStart"/>
      <w:r>
        <w:rPr>
          <w:rFonts w:cs="Times New Roman"/>
          <w:color w:val="000000"/>
        </w:rPr>
        <w:t>Джунушалиева</w:t>
      </w:r>
      <w:proofErr w:type="spellEnd"/>
      <w:r>
        <w:rPr>
          <w:rFonts w:cs="Times New Roman"/>
          <w:color w:val="000000"/>
        </w:rPr>
        <w:t xml:space="preserve"> Т.Ш.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Заведующая кафедрой «Технология 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консервирования</w:t>
      </w:r>
      <w:proofErr w:type="gramEnd"/>
      <w:r>
        <w:rPr>
          <w:rFonts w:cs="Times New Roman"/>
          <w:color w:val="000000"/>
        </w:rPr>
        <w:t>», к.т.н., доц.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_________________</w:t>
      </w:r>
      <w:proofErr w:type="spellStart"/>
      <w:r>
        <w:rPr>
          <w:rFonts w:cs="Times New Roman"/>
          <w:color w:val="000000"/>
        </w:rPr>
        <w:t>Элеманова</w:t>
      </w:r>
      <w:proofErr w:type="spellEnd"/>
      <w:r>
        <w:rPr>
          <w:rFonts w:cs="Times New Roman"/>
          <w:color w:val="000000"/>
        </w:rPr>
        <w:t xml:space="preserve"> Р.Ш.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Начальник отдела сертификации пищевой и</w:t>
      </w:r>
    </w:p>
    <w:p w:rsidR="00266312" w:rsidRDefault="007C3ABF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сельхозпродукции</w:t>
      </w:r>
      <w:proofErr w:type="gram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Кыргызстандарта</w:t>
      </w:r>
      <w:proofErr w:type="spellEnd"/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_________________Дикамбаева Ч.А.</w:t>
      </w: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266312" w:rsidRDefault="002663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sectPr w:rsidR="002663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ABF" w:rsidRDefault="007C3ABF">
      <w:pPr>
        <w:spacing w:line="240" w:lineRule="auto"/>
        <w:ind w:left="0" w:hanging="2"/>
      </w:pPr>
      <w:r>
        <w:separator/>
      </w:r>
    </w:p>
  </w:endnote>
  <w:endnote w:type="continuationSeparator" w:id="0">
    <w:p w:rsidR="007C3ABF" w:rsidRDefault="007C3AB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12" w:rsidRDefault="0026631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12" w:rsidRDefault="0026631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12" w:rsidRDefault="0026631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ABF" w:rsidRDefault="007C3ABF">
      <w:pPr>
        <w:spacing w:line="240" w:lineRule="auto"/>
        <w:ind w:left="0" w:hanging="2"/>
      </w:pPr>
      <w:r>
        <w:separator/>
      </w:r>
    </w:p>
  </w:footnote>
  <w:footnote w:type="continuationSeparator" w:id="0">
    <w:p w:rsidR="007C3ABF" w:rsidRDefault="007C3AB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12" w:rsidRDefault="0026631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12" w:rsidRDefault="0026631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12" w:rsidRDefault="0026631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054AE"/>
    <w:multiLevelType w:val="multilevel"/>
    <w:tmpl w:val="9E349D0C"/>
    <w:lvl w:ilvl="0">
      <w:start w:val="375425088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9CF7A92"/>
    <w:multiLevelType w:val="multilevel"/>
    <w:tmpl w:val="23247FC6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20AD4BCF"/>
    <w:multiLevelType w:val="multilevel"/>
    <w:tmpl w:val="17DEFE36"/>
    <w:lvl w:ilvl="0">
      <w:start w:val="3"/>
      <w:numFmt w:val="decimal"/>
      <w:lvlText w:val="%1"/>
      <w:lvlJc w:val="left"/>
      <w:pPr>
        <w:ind w:left="450" w:hanging="450"/>
      </w:pPr>
      <w:rPr>
        <w:vertAlign w:val="baseline"/>
      </w:rPr>
    </w:lvl>
    <w:lvl w:ilvl="1">
      <w:start w:val="6"/>
      <w:numFmt w:val="decimal"/>
      <w:lvlText w:val="%1.%2"/>
      <w:lvlJc w:val="left"/>
      <w:pPr>
        <w:ind w:left="949" w:hanging="449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48" w:hanging="449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716" w:hanging="719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4074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573" w:hanging="108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5432" w:hanging="1439"/>
      </w:pPr>
      <w:rPr>
        <w:vertAlign w:val="baseline"/>
      </w:rPr>
    </w:lvl>
  </w:abstractNum>
  <w:abstractNum w:abstractNumId="3">
    <w:nsid w:val="2270570A"/>
    <w:multiLevelType w:val="multilevel"/>
    <w:tmpl w:val="CC04584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25FA2205"/>
    <w:multiLevelType w:val="multilevel"/>
    <w:tmpl w:val="9C9A4CE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2BBD31CC"/>
    <w:multiLevelType w:val="multilevel"/>
    <w:tmpl w:val="3FB43E08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2E621CAC"/>
    <w:multiLevelType w:val="multilevel"/>
    <w:tmpl w:val="6B9A74C0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5B2030B3"/>
    <w:multiLevelType w:val="multilevel"/>
    <w:tmpl w:val="154A3FF4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12"/>
    <w:rsid w:val="00266312"/>
    <w:rsid w:val="00286258"/>
    <w:rsid w:val="007C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C7A37-6CB8-4FB4-8237-0079C39E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pPr>
      <w:widowControl w:val="0"/>
      <w:autoSpaceDE w:val="0"/>
      <w:autoSpaceDN w:val="0"/>
      <w:adjustRightInd w:val="0"/>
      <w:spacing w:line="230" w:lineRule="atLeast"/>
    </w:pPr>
  </w:style>
  <w:style w:type="paragraph" w:styleId="a4">
    <w:name w:val="header"/>
    <w:basedOn w:val="a"/>
  </w:style>
  <w:style w:type="character" w:customStyle="1" w:styleId="a5">
    <w:name w:val="Верхний колонтитул Знак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a6">
    <w:name w:val="footer"/>
    <w:basedOn w:val="a"/>
  </w:style>
  <w:style w:type="character" w:customStyle="1" w:styleId="a7">
    <w:name w:val="Нижний колонтитул Знак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a8">
    <w:name w:val="Normal Indent"/>
    <w:basedOn w:val="a"/>
    <w:pPr>
      <w:ind w:left="708"/>
    </w:pPr>
    <w:rPr>
      <w:sz w:val="28"/>
    </w:rPr>
  </w:style>
  <w:style w:type="character" w:customStyle="1" w:styleId="FontStyle52">
    <w:name w:val="Font Style52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pPr>
      <w:spacing w:after="120"/>
      <w:ind w:left="283"/>
    </w:pPr>
    <w:rPr>
      <w:rFonts w:ascii="Arial" w:hAnsi="Arial"/>
      <w:szCs w:val="28"/>
    </w:rPr>
  </w:style>
  <w:style w:type="character" w:customStyle="1" w:styleId="ab">
    <w:name w:val="Основной текст с отступом Знак"/>
    <w:rPr>
      <w:rFonts w:ascii="Arial" w:eastAsia="Times New Roman" w:hAnsi="Arial" w:cs="Arial"/>
      <w:w w:val="100"/>
      <w:position w:val="-1"/>
      <w:sz w:val="24"/>
      <w:szCs w:val="28"/>
      <w:effect w:val="none"/>
      <w:vertAlign w:val="baseline"/>
      <w:cs w:val="0"/>
      <w:em w:val="none"/>
      <w:lang w:eastAsia="ru-RU"/>
    </w:rPr>
  </w:style>
  <w:style w:type="character" w:customStyle="1" w:styleId="FontStyle12">
    <w:name w:val="Font Style12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c">
    <w:name w:val="Balloon Text"/>
    <w:basedOn w:val="a"/>
    <w:qFormat/>
    <w:rPr>
      <w:rFonts w:ascii="Tahoma" w:hAnsi="Tahoma"/>
      <w:sz w:val="16"/>
      <w:szCs w:val="16"/>
    </w:rPr>
  </w:style>
  <w:style w:type="character" w:customStyle="1" w:styleId="ad">
    <w:name w:val="Текст выноски Знак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styleId="ae">
    <w:name w:val="Normal (Web)"/>
    <w:basedOn w:val="a"/>
    <w:qFormat/>
    <w:pPr>
      <w:spacing w:before="100" w:beforeAutospacing="1" w:after="100" w:afterAutospacing="1"/>
    </w:pPr>
  </w:style>
  <w:style w:type="character" w:styleId="af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74mailrucssattributepostfixmailrucssattributepostfix">
    <w:name w:val="fontstyle74_mailru_css_attribute_postfix_mailru_css_attribute_postfix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line="485" w:lineRule="atLeast"/>
      <w:ind w:firstLine="739"/>
      <w:jc w:val="both"/>
    </w:pPr>
  </w:style>
  <w:style w:type="character" w:customStyle="1" w:styleId="FontStyle62">
    <w:name w:val="Font Style62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kvPUz2FrvL25wt+aFTimqcErkA==">AMUW2mUKwUJ4EdjNbXk1fCpAMZ5X3SzRicfHmbbpwd6VAc1oVQXbaKV9wHOnNGb3sgitWlZZXvP3i6MrmFTYfrKdfTBcwf1CZglOuGxWoUlVhpB0L+/oJ9A=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5791</Words>
  <Characters>33015</Characters>
  <Application>Microsoft Office Word</Application>
  <DocSecurity>0</DocSecurity>
  <Lines>275</Lines>
  <Paragraphs>77</Paragraphs>
  <ScaleCrop>false</ScaleCrop>
  <Company>SPecialiST RePack</Company>
  <LinksUpToDate>false</LinksUpToDate>
  <CharactersWithSpaces>38729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susargul-313-1</cp:lastModifiedBy>
  <cp:revision>2</cp:revision>
  <dcterms:created xsi:type="dcterms:W3CDTF">2021-02-03T10:38:00Z</dcterms:created>
  <dcterms:modified xsi:type="dcterms:W3CDTF">2021-06-22T02:52:00Z</dcterms:modified>
</cp:coreProperties>
</file>